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23" w:rsidRPr="00547BF7" w:rsidRDefault="00F13F23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F13F23" w:rsidRPr="00547BF7" w:rsidTr="00F13F23">
        <w:tc>
          <w:tcPr>
            <w:tcW w:w="4811" w:type="dxa"/>
            <w:vAlign w:val="center"/>
          </w:tcPr>
          <w:p w:rsidR="00F13F23" w:rsidRPr="00547BF7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 w:rsidRPr="00547BF7">
              <w:rPr>
                <w:rFonts w:ascii="Cambria" w:hAnsi="Cambria" w:cs="TimesNewRoman,Bold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:rsidR="00F13F23" w:rsidRPr="00547BF7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 w:rsidRPr="00547BF7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:rsidR="00F13F23" w:rsidRPr="00547BF7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547BF7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:rsidR="00F13F23" w:rsidRPr="00547BF7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547BF7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:rsidR="00F13F23" w:rsidRPr="00547BF7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:rsidR="00494D41" w:rsidRPr="00547BF7" w:rsidRDefault="00494D41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F13F23" w:rsidRPr="00547BF7" w:rsidRDefault="00F13F23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76DAE" w:rsidRPr="00547BF7" w:rsidRDefault="00D10230" w:rsidP="001D4F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bookmarkStart w:id="0" w:name="_GoBack"/>
      <w:r w:rsidRPr="00547BF7">
        <w:rPr>
          <w:rFonts w:eastAsia="Times New Roman" w:cstheme="minorHAnsi"/>
          <w:color w:val="212121"/>
          <w:sz w:val="24"/>
          <w:szCs w:val="24"/>
          <w:lang w:val="bg-BG"/>
        </w:rPr>
        <w:t xml:space="preserve">Министерство на външните работи на Република България чрез Посолството на Република България в </w:t>
      </w:r>
      <w:r w:rsidR="00AD4A07" w:rsidRPr="00547BF7">
        <w:rPr>
          <w:rStyle w:val="tlid-translation"/>
          <w:sz w:val="24"/>
          <w:szCs w:val="24"/>
          <w:lang w:val="bg-BG"/>
        </w:rPr>
        <w:t>Ливанската република</w:t>
      </w:r>
      <w:r w:rsidR="001D4F9E" w:rsidRPr="00547BF7">
        <w:rPr>
          <w:rStyle w:val="tlid-translation"/>
          <w:sz w:val="24"/>
          <w:szCs w:val="24"/>
          <w:lang w:val="bg-BG"/>
        </w:rPr>
        <w:t xml:space="preserve"> </w:t>
      </w:r>
      <w:r w:rsidRPr="00547BF7">
        <w:rPr>
          <w:rFonts w:eastAsia="Times New Roman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 w:rsidRPr="00547BF7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C8698F" w:rsidRPr="00547BF7">
        <w:rPr>
          <w:rFonts w:eastAsia="Times New Roman" w:cstheme="minorHAnsi"/>
          <w:color w:val="212121"/>
          <w:sz w:val="24"/>
          <w:szCs w:val="24"/>
          <w:lang w:val="bg-BG"/>
        </w:rPr>
        <w:t>2</w:t>
      </w:r>
      <w:r w:rsidR="00F90922" w:rsidRPr="00547BF7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547BF7">
        <w:rPr>
          <w:rFonts w:eastAsia="Times New Roman" w:cstheme="minorHAnsi"/>
          <w:color w:val="212121"/>
          <w:sz w:val="24"/>
          <w:szCs w:val="24"/>
          <w:lang w:val="bg-BG"/>
        </w:rPr>
        <w:t>година.</w:t>
      </w:r>
    </w:p>
    <w:bookmarkEnd w:id="0"/>
    <w:p w:rsidR="00D10230" w:rsidRPr="00547BF7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F783E" w:rsidRPr="00547BF7" w:rsidRDefault="00CF783E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547BF7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 w:rsidRPr="00547BF7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547BF7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547BF7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547BF7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AD4A07" w:rsidRPr="00547BF7">
        <w:rPr>
          <w:rStyle w:val="tlid-translation"/>
          <w:b/>
          <w:sz w:val="24"/>
          <w:szCs w:val="24"/>
          <w:lang w:val="bg-BG"/>
        </w:rPr>
        <w:t>Ливан</w:t>
      </w:r>
      <w:r w:rsidR="001D4F9E" w:rsidRPr="00547BF7">
        <w:rPr>
          <w:rStyle w:val="tlid-translation"/>
          <w:b/>
          <w:sz w:val="24"/>
          <w:szCs w:val="24"/>
          <w:lang w:val="bg-BG"/>
        </w:rPr>
        <w:t xml:space="preserve"> </w:t>
      </w:r>
      <w:r w:rsidRPr="00547BF7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:rsidR="003E46F1" w:rsidRPr="00547BF7" w:rsidRDefault="003E46F1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AD4A07" w:rsidRPr="00547BF7" w:rsidRDefault="00AD4A07" w:rsidP="00AD4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47BF7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="002957A7" w:rsidRPr="00547BF7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осигуряване </w:t>
      </w:r>
      <w:r w:rsidRPr="00547BF7">
        <w:rPr>
          <w:rFonts w:eastAsia="Times New Roman" w:cstheme="minorHAnsi"/>
          <w:i/>
          <w:color w:val="212121"/>
          <w:sz w:val="24"/>
          <w:szCs w:val="24"/>
          <w:lang w:val="bg-BG"/>
        </w:rPr>
        <w:t>на качествено и приобщаващо образование</w:t>
      </w:r>
      <w:r w:rsidR="002957A7" w:rsidRPr="00547BF7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1D4F9E" w:rsidRPr="00547BF7" w:rsidRDefault="00AD4A07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47BF7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="002957A7" w:rsidRPr="00547BF7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устойчиво </w:t>
      </w:r>
      <w:r w:rsidRPr="00547BF7">
        <w:rPr>
          <w:rFonts w:eastAsia="Times New Roman" w:cstheme="minorHAnsi"/>
          <w:i/>
          <w:color w:val="212121"/>
          <w:sz w:val="24"/>
          <w:szCs w:val="24"/>
          <w:lang w:val="bg-BG"/>
        </w:rPr>
        <w:t>икономическо развитие и подкрепа за устойчива заетост, преодоляване на негативните социално-иконо</w:t>
      </w:r>
      <w:r w:rsidR="00E9773C" w:rsidRPr="00547BF7">
        <w:rPr>
          <w:rFonts w:eastAsia="Times New Roman" w:cstheme="minorHAnsi"/>
          <w:i/>
          <w:color w:val="212121"/>
          <w:sz w:val="24"/>
          <w:szCs w:val="24"/>
          <w:lang w:val="bg-BG"/>
        </w:rPr>
        <w:t>мически последици от COVID-19</w:t>
      </w:r>
    </w:p>
    <w:p w:rsidR="00B93894" w:rsidRPr="00547BF7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547BF7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547BF7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547BF7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547BF7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BA1059" w:rsidRPr="00547BF7" w:rsidRDefault="00BA1059" w:rsidP="00BA1059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1D4F9E" w:rsidRPr="00547BF7" w:rsidRDefault="003C2C35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47BF7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="002957A7" w:rsidRPr="00547BF7">
        <w:rPr>
          <w:rFonts w:eastAsia="Times New Roman" w:cstheme="minorHAnsi"/>
          <w:i/>
          <w:color w:val="212121"/>
          <w:sz w:val="24"/>
          <w:szCs w:val="24"/>
          <w:lang w:val="bg-BG"/>
        </w:rPr>
        <w:t>мир и справедливост;</w:t>
      </w:r>
    </w:p>
    <w:p w:rsidR="003C2C35" w:rsidRPr="00547BF7" w:rsidRDefault="002957A7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47BF7">
        <w:rPr>
          <w:rFonts w:eastAsia="Times New Roman" w:cstheme="minorHAnsi"/>
          <w:i/>
          <w:color w:val="212121"/>
          <w:sz w:val="24"/>
          <w:szCs w:val="24"/>
          <w:lang w:val="bg-BG"/>
        </w:rPr>
        <w:t>- качествено образование;</w:t>
      </w:r>
    </w:p>
    <w:p w:rsidR="003C2C35" w:rsidRPr="00547BF7" w:rsidRDefault="002957A7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47BF7">
        <w:rPr>
          <w:rFonts w:eastAsia="Times New Roman" w:cstheme="minorHAnsi"/>
          <w:i/>
          <w:color w:val="212121"/>
          <w:sz w:val="24"/>
          <w:szCs w:val="24"/>
          <w:lang w:val="bg-BG"/>
        </w:rPr>
        <w:t>- добро здраве;</w:t>
      </w:r>
    </w:p>
    <w:p w:rsidR="001D4F9E" w:rsidRPr="00547BF7" w:rsidRDefault="002957A7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47BF7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сигурна работа и икономически </w:t>
      </w:r>
      <w:r w:rsidR="00BE1B5B" w:rsidRPr="00547BF7">
        <w:rPr>
          <w:rFonts w:eastAsia="Times New Roman" w:cstheme="minorHAnsi"/>
          <w:i/>
          <w:color w:val="212121"/>
          <w:sz w:val="24"/>
          <w:szCs w:val="24"/>
          <w:lang w:val="bg-BG"/>
        </w:rPr>
        <w:t>растеж</w:t>
      </w:r>
      <w:r w:rsidRPr="00547BF7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2957A7" w:rsidRPr="00547BF7" w:rsidRDefault="002957A7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47BF7">
        <w:rPr>
          <w:rFonts w:eastAsia="Times New Roman" w:cstheme="minorHAnsi"/>
          <w:i/>
          <w:color w:val="212121"/>
          <w:sz w:val="24"/>
          <w:szCs w:val="24"/>
          <w:lang w:val="bg-BG"/>
        </w:rPr>
        <w:t>- равенство между половете;</w:t>
      </w:r>
    </w:p>
    <w:p w:rsidR="002957A7" w:rsidRPr="00547BF7" w:rsidRDefault="002957A7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547BF7">
        <w:rPr>
          <w:rFonts w:eastAsia="Times New Roman" w:cstheme="minorHAnsi"/>
          <w:i/>
          <w:color w:val="212121"/>
          <w:sz w:val="24"/>
          <w:szCs w:val="24"/>
          <w:lang w:val="bg-BG"/>
        </w:rPr>
        <w:t>- борба с климатичните промени.</w:t>
      </w:r>
    </w:p>
    <w:p w:rsidR="00326EB3" w:rsidRPr="00547BF7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B93894" w:rsidRPr="00547BF7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547BF7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547BF7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715124" w:rsidRPr="00547BF7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B93894" w:rsidRPr="00547BF7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547BF7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326EB3" w:rsidRPr="00547BF7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1D4F9E" w:rsidRPr="00547BF7" w:rsidRDefault="00BF703B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47BF7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Условията на проектите позволяват те да бъдат насочени към постигане на заложените цели спрямо ограничени по брой и обхват потребители. Задължително условие е целевите групи да включват справедливо разпределение на бенефициентите. </w:t>
      </w:r>
      <w:r w:rsidR="002160EA" w:rsidRPr="00547BF7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От проектите следва да могат да се възползват </w:t>
      </w:r>
      <w:r w:rsidRPr="00547BF7">
        <w:rPr>
          <w:rFonts w:eastAsia="Times New Roman" w:cstheme="minorHAnsi"/>
          <w:i/>
          <w:color w:val="212121"/>
          <w:sz w:val="24"/>
          <w:szCs w:val="24"/>
          <w:lang w:val="bg-BG"/>
        </w:rPr>
        <w:t>ливански граждани от различен пол, етнически произход</w:t>
      </w:r>
      <w:r w:rsidR="002160EA" w:rsidRPr="00547BF7">
        <w:rPr>
          <w:rFonts w:eastAsia="Times New Roman" w:cstheme="minorHAnsi"/>
          <w:i/>
          <w:color w:val="212121"/>
          <w:sz w:val="24"/>
          <w:szCs w:val="24"/>
          <w:lang w:val="bg-BG"/>
        </w:rPr>
        <w:t>, конфесионална</w:t>
      </w:r>
      <w:r w:rsidRPr="00547BF7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или религиозна принадлежност. </w:t>
      </w:r>
    </w:p>
    <w:p w:rsidR="004A5F20" w:rsidRPr="00547BF7" w:rsidRDefault="004A5F2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547BF7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547BF7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547BF7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715124" w:rsidRPr="00547BF7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B93894" w:rsidRPr="00547BF7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547BF7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1A1179" w:rsidRPr="00547BF7" w:rsidRDefault="001A117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1D4F9E" w:rsidRPr="00547BF7" w:rsidRDefault="001F261D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47BF7">
        <w:rPr>
          <w:rFonts w:eastAsia="Times New Roman" w:cstheme="minorHAnsi"/>
          <w:i/>
          <w:color w:val="212121"/>
          <w:sz w:val="24"/>
          <w:szCs w:val="24"/>
          <w:lang w:val="bg-BG"/>
        </w:rPr>
        <w:lastRenderedPageBreak/>
        <w:t>О</w:t>
      </w:r>
      <w:r w:rsidR="0052407A" w:rsidRPr="00547BF7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чакваните резултати от реализирането на проектите </w:t>
      </w:r>
      <w:r w:rsidRPr="00547BF7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са постигане поне на част от </w:t>
      </w:r>
      <w:r w:rsidR="0052407A" w:rsidRPr="00547BF7">
        <w:rPr>
          <w:rFonts w:eastAsia="Times New Roman" w:cstheme="minorHAnsi"/>
          <w:i/>
          <w:color w:val="212121"/>
          <w:sz w:val="24"/>
          <w:szCs w:val="24"/>
          <w:lang w:val="bg-BG"/>
        </w:rPr>
        <w:t>заложените приоритети и цели</w:t>
      </w:r>
      <w:r w:rsidRPr="00547BF7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и</w:t>
      </w:r>
      <w:r w:rsidR="00953829" w:rsidRPr="00547BF7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="0052407A" w:rsidRPr="00547BF7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утвърждаване на доброто име и международния авторитет на </w:t>
      </w:r>
      <w:r w:rsidRPr="00547BF7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Република </w:t>
      </w:r>
      <w:r w:rsidR="0052407A" w:rsidRPr="00547BF7">
        <w:rPr>
          <w:rFonts w:eastAsia="Times New Roman" w:cstheme="minorHAnsi"/>
          <w:i/>
          <w:color w:val="212121"/>
          <w:sz w:val="24"/>
          <w:szCs w:val="24"/>
          <w:lang w:val="bg-BG"/>
        </w:rPr>
        <w:t>България.</w:t>
      </w:r>
      <w:r w:rsidR="00301E1E" w:rsidRPr="00547BF7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В най-голяма степен очакванията са свързани със създаване на условия за осигуряване на качествено и приобщаващо към общите национални ценности в Ливан образование, както и подкрепа за устойчива заетост в отделни институции от национално значение. </w:t>
      </w:r>
    </w:p>
    <w:p w:rsidR="00B93894" w:rsidRPr="00547BF7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bg-BG"/>
        </w:rPr>
      </w:pPr>
      <w:r w:rsidRPr="00547BF7">
        <w:rPr>
          <w:rFonts w:eastAsia="Times New Roman" w:cstheme="minorHAnsi"/>
          <w:color w:val="000000" w:themeColor="text1"/>
          <w:sz w:val="24"/>
          <w:szCs w:val="24"/>
          <w:lang w:val="bg-BG"/>
        </w:rPr>
        <w:t> </w:t>
      </w:r>
    </w:p>
    <w:p w:rsidR="003D6175" w:rsidRPr="00547BF7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4"/>
          <w:szCs w:val="24"/>
          <w:lang w:val="bg-BG"/>
        </w:rPr>
      </w:pPr>
      <w:r w:rsidRPr="00547BF7">
        <w:rPr>
          <w:rFonts w:eastAsia="Times New Roman" w:cstheme="minorHAnsi"/>
          <w:b/>
          <w:color w:val="000000" w:themeColor="text1"/>
          <w:sz w:val="24"/>
          <w:szCs w:val="24"/>
          <w:lang w:val="bg-BG"/>
        </w:rPr>
        <w:t>4</w:t>
      </w:r>
      <w:r w:rsidR="00B93894" w:rsidRPr="00547BF7">
        <w:rPr>
          <w:rFonts w:eastAsia="Times New Roman" w:cstheme="minorHAnsi"/>
          <w:b/>
          <w:color w:val="000000" w:themeColor="text1"/>
          <w:sz w:val="24"/>
          <w:szCs w:val="24"/>
          <w:lang w:val="bg-BG"/>
        </w:rPr>
        <w:t>.</w:t>
      </w:r>
      <w:r w:rsidR="003D6175" w:rsidRPr="00547BF7">
        <w:rPr>
          <w:rFonts w:eastAsia="Times New Roman" w:cstheme="minorHAnsi"/>
          <w:b/>
          <w:color w:val="000000" w:themeColor="text1"/>
          <w:sz w:val="24"/>
          <w:szCs w:val="24"/>
          <w:lang w:val="bg-BG"/>
        </w:rPr>
        <w:t xml:space="preserve"> Д</w:t>
      </w:r>
      <w:r w:rsidR="003D6175" w:rsidRPr="00547BF7">
        <w:rPr>
          <w:rFonts w:eastAsia="Times New Roman" w:cstheme="minorHAnsi"/>
          <w:b/>
          <w:iCs/>
          <w:color w:val="000000" w:themeColor="text1"/>
          <w:sz w:val="24"/>
          <w:szCs w:val="24"/>
          <w:lang w:val="bg-BG"/>
        </w:rPr>
        <w:t>опустими</w:t>
      </w:r>
      <w:r w:rsidR="00754B52" w:rsidRPr="00547BF7">
        <w:rPr>
          <w:rFonts w:eastAsia="Times New Roman" w:cstheme="minorHAnsi"/>
          <w:b/>
          <w:iCs/>
          <w:color w:val="000000" w:themeColor="text1"/>
          <w:sz w:val="24"/>
          <w:szCs w:val="24"/>
          <w:lang w:val="bg-BG"/>
        </w:rPr>
        <w:t xml:space="preserve"> стойност</w:t>
      </w:r>
      <w:r w:rsidR="003D6175" w:rsidRPr="00547BF7">
        <w:rPr>
          <w:rFonts w:eastAsia="Times New Roman" w:cstheme="minorHAnsi"/>
          <w:b/>
          <w:iCs/>
          <w:color w:val="000000" w:themeColor="text1"/>
          <w:sz w:val="24"/>
          <w:szCs w:val="24"/>
          <w:lang w:val="bg-BG"/>
        </w:rPr>
        <w:t>и</w:t>
      </w:r>
      <w:r w:rsidR="00754B52" w:rsidRPr="00547BF7">
        <w:rPr>
          <w:rFonts w:eastAsia="Times New Roman" w:cstheme="minorHAnsi"/>
          <w:b/>
          <w:iCs/>
          <w:color w:val="000000" w:themeColor="text1"/>
          <w:sz w:val="24"/>
          <w:szCs w:val="24"/>
          <w:lang w:val="bg-BG"/>
        </w:rPr>
        <w:t xml:space="preserve"> н</w:t>
      </w:r>
      <w:r w:rsidR="00B93894" w:rsidRPr="00547BF7">
        <w:rPr>
          <w:rFonts w:eastAsia="Times New Roman" w:cstheme="minorHAnsi"/>
          <w:b/>
          <w:iCs/>
          <w:color w:val="000000" w:themeColor="text1"/>
          <w:sz w:val="24"/>
          <w:szCs w:val="24"/>
          <w:lang w:val="bg-BG"/>
        </w:rPr>
        <w:t xml:space="preserve">а </w:t>
      </w:r>
      <w:r w:rsidR="003D6175" w:rsidRPr="00547BF7">
        <w:rPr>
          <w:rFonts w:eastAsia="Times New Roman" w:cstheme="minorHAnsi"/>
          <w:b/>
          <w:iCs/>
          <w:color w:val="000000" w:themeColor="text1"/>
          <w:sz w:val="24"/>
          <w:szCs w:val="24"/>
          <w:lang w:val="bg-BG"/>
        </w:rPr>
        <w:t>проектите:</w:t>
      </w:r>
    </w:p>
    <w:p w:rsidR="003D6175" w:rsidRPr="00547BF7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</w:p>
    <w:p w:rsidR="003D6175" w:rsidRPr="00547BF7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547BF7">
        <w:rPr>
          <w:rFonts w:eastAsia="Times New Roman" w:cstheme="minorHAnsi"/>
          <w:iCs/>
          <w:sz w:val="24"/>
          <w:szCs w:val="24"/>
          <w:lang w:val="bg-BG"/>
        </w:rPr>
        <w:t xml:space="preserve">4.1. Минималната </w:t>
      </w:r>
      <w:r w:rsidR="007539E7" w:rsidRPr="00547BF7">
        <w:rPr>
          <w:rFonts w:eastAsia="Times New Roman" w:cstheme="minorHAnsi"/>
          <w:iCs/>
          <w:sz w:val="24"/>
          <w:szCs w:val="24"/>
          <w:lang w:val="bg-BG"/>
        </w:rPr>
        <w:t xml:space="preserve">допустима стойност на проект е </w:t>
      </w:r>
      <w:r w:rsidR="001F5968" w:rsidRPr="00547BF7">
        <w:rPr>
          <w:rFonts w:eastAsia="Times New Roman" w:cstheme="minorHAnsi"/>
          <w:iCs/>
          <w:sz w:val="24"/>
          <w:szCs w:val="24"/>
          <w:lang w:val="bg-BG"/>
        </w:rPr>
        <w:t>5 000</w:t>
      </w:r>
      <w:r w:rsidR="001B3B61" w:rsidRPr="00547BF7">
        <w:rPr>
          <w:rFonts w:eastAsia="Times New Roman" w:cstheme="minorHAnsi"/>
          <w:iCs/>
          <w:sz w:val="24"/>
          <w:szCs w:val="24"/>
          <w:lang w:val="bg-BG"/>
        </w:rPr>
        <w:t xml:space="preserve"> </w:t>
      </w:r>
      <w:r w:rsidRPr="00547BF7">
        <w:rPr>
          <w:rFonts w:eastAsia="Times New Roman" w:cstheme="minorHAnsi"/>
          <w:iCs/>
          <w:sz w:val="24"/>
          <w:szCs w:val="24"/>
          <w:lang w:val="bg-BG"/>
        </w:rPr>
        <w:t>лв.</w:t>
      </w:r>
    </w:p>
    <w:p w:rsidR="003D6175" w:rsidRPr="00547BF7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</w:p>
    <w:p w:rsidR="00754B52" w:rsidRPr="00547BF7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547BF7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 w:rsidRPr="00547BF7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547BF7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547BF7">
        <w:rPr>
          <w:rFonts w:eastAsia="Times New Roman" w:cstheme="minorHAnsi"/>
          <w:iCs/>
          <w:sz w:val="24"/>
          <w:szCs w:val="24"/>
          <w:lang w:val="bg-BG"/>
        </w:rPr>
        <w:t>проект е</w:t>
      </w:r>
      <w:r w:rsidRPr="00547BF7">
        <w:rPr>
          <w:rFonts w:eastAsia="Times New Roman" w:cstheme="minorHAnsi"/>
          <w:iCs/>
          <w:sz w:val="24"/>
          <w:szCs w:val="24"/>
          <w:lang w:val="bg-BG"/>
        </w:rPr>
        <w:t>:</w:t>
      </w:r>
    </w:p>
    <w:p w:rsidR="003D6175" w:rsidRPr="009604FB" w:rsidRDefault="003D6175" w:rsidP="003D6175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9604FB">
        <w:rPr>
          <w:rFonts w:asciiTheme="minorHAnsi" w:hAnsiTheme="minorHAnsi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9604FB">
        <w:rPr>
          <w:rFonts w:asciiTheme="minorHAnsi" w:hAnsiTheme="minorHAnsi" w:cstheme="minorHAnsi"/>
          <w:iCs/>
          <w:lang w:val="bg-BG"/>
        </w:rPr>
        <w:t xml:space="preserve">- </w:t>
      </w:r>
      <w:r w:rsidRPr="009604FB">
        <w:rPr>
          <w:rFonts w:asciiTheme="minorHAnsi" w:hAnsiTheme="minorHAnsi" w:cstheme="minorHAnsi"/>
          <w:iCs/>
          <w:lang w:val="bg-BG"/>
        </w:rPr>
        <w:t xml:space="preserve">до </w:t>
      </w:r>
      <w:r w:rsidR="007539E7" w:rsidRPr="009604FB">
        <w:rPr>
          <w:rFonts w:asciiTheme="minorHAnsi" w:hAnsiTheme="minorHAnsi" w:cstheme="minorHAnsi"/>
          <w:iCs/>
          <w:lang w:val="bg-BG"/>
        </w:rPr>
        <w:t>35</w:t>
      </w:r>
      <w:r w:rsidR="001F5968" w:rsidRPr="009604FB">
        <w:rPr>
          <w:rFonts w:asciiTheme="minorHAnsi" w:hAnsiTheme="minorHAnsi" w:cstheme="minorHAnsi"/>
          <w:iCs/>
          <w:lang w:val="bg-BG"/>
        </w:rPr>
        <w:t xml:space="preserve"> 000</w:t>
      </w:r>
      <w:r w:rsidRPr="009604FB">
        <w:rPr>
          <w:rFonts w:asciiTheme="minorHAnsi" w:hAnsiTheme="minorHAnsi" w:cstheme="minorHAnsi"/>
          <w:iCs/>
          <w:lang w:val="bg-BG"/>
        </w:rPr>
        <w:t xml:space="preserve"> лв.</w:t>
      </w:r>
      <w:r w:rsidR="00E468F7" w:rsidRPr="009604FB">
        <w:rPr>
          <w:rFonts w:asciiTheme="minorHAnsi" w:hAnsiTheme="minorHAnsi" w:cstheme="minorHAnsi"/>
          <w:iCs/>
          <w:lang w:val="bg-BG"/>
        </w:rPr>
        <w:t xml:space="preserve"> за проекти с продължителност 1 година и 105 000 лв. за проекти до 3 години</w:t>
      </w:r>
      <w:r w:rsidRPr="009604FB">
        <w:rPr>
          <w:rFonts w:asciiTheme="minorHAnsi" w:hAnsiTheme="minorHAnsi" w:cstheme="minorHAnsi"/>
          <w:iCs/>
          <w:lang w:val="bg-BG"/>
        </w:rPr>
        <w:t>;</w:t>
      </w:r>
    </w:p>
    <w:p w:rsidR="003D6175" w:rsidRPr="009604FB" w:rsidRDefault="003D6175" w:rsidP="00E468F7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9604FB">
        <w:rPr>
          <w:rFonts w:asciiTheme="minorHAnsi" w:hAnsiTheme="minorHAnsi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9604FB">
        <w:rPr>
          <w:rFonts w:asciiTheme="minorHAnsi" w:hAnsiTheme="minorHAnsi" w:cstheme="minorHAnsi"/>
          <w:iCs/>
          <w:lang w:val="bg-BG"/>
        </w:rPr>
        <w:t xml:space="preserve">и/или строителни </w:t>
      </w:r>
      <w:r w:rsidRPr="009604FB">
        <w:rPr>
          <w:rFonts w:asciiTheme="minorHAnsi" w:hAnsiTheme="minorHAnsi" w:cstheme="minorHAnsi"/>
          <w:iCs/>
          <w:lang w:val="bg-BG"/>
        </w:rPr>
        <w:t xml:space="preserve">дейности </w:t>
      </w:r>
      <w:r w:rsidR="006810BF" w:rsidRPr="009604FB">
        <w:rPr>
          <w:rFonts w:asciiTheme="minorHAnsi" w:hAnsiTheme="minorHAnsi" w:cstheme="minorHAnsi"/>
          <w:iCs/>
          <w:lang w:val="bg-BG"/>
        </w:rPr>
        <w:t xml:space="preserve">- </w:t>
      </w:r>
      <w:r w:rsidRPr="009604FB">
        <w:rPr>
          <w:rFonts w:asciiTheme="minorHAnsi" w:hAnsiTheme="minorHAnsi" w:cstheme="minorHAnsi"/>
          <w:iCs/>
          <w:lang w:val="bg-BG"/>
        </w:rPr>
        <w:t xml:space="preserve">до </w:t>
      </w:r>
      <w:r w:rsidR="007539E7" w:rsidRPr="009604FB">
        <w:rPr>
          <w:rFonts w:asciiTheme="minorHAnsi" w:hAnsiTheme="minorHAnsi" w:cstheme="minorHAnsi"/>
          <w:color w:val="212121"/>
          <w:lang w:val="bg-BG"/>
        </w:rPr>
        <w:t>50 000</w:t>
      </w:r>
      <w:r w:rsidR="005C594D" w:rsidRPr="009604FB">
        <w:rPr>
          <w:rFonts w:cstheme="minorHAnsi"/>
          <w:color w:val="212121"/>
          <w:lang w:val="bg-BG"/>
        </w:rPr>
        <w:t xml:space="preserve"> </w:t>
      </w:r>
      <w:r w:rsidRPr="009604FB">
        <w:rPr>
          <w:rFonts w:asciiTheme="minorHAnsi" w:hAnsiTheme="minorHAnsi" w:cstheme="minorHAnsi"/>
          <w:iCs/>
          <w:lang w:val="bg-BG"/>
        </w:rPr>
        <w:t>лв.</w:t>
      </w:r>
      <w:r w:rsidR="00E468F7" w:rsidRPr="009604FB">
        <w:rPr>
          <w:rFonts w:asciiTheme="minorHAnsi" w:hAnsiTheme="minorHAnsi" w:cstheme="minorHAnsi"/>
          <w:iCs/>
          <w:lang w:val="bg-BG"/>
        </w:rPr>
        <w:t xml:space="preserve"> за проекти с продължителност 1 година и 150 000 лв. за проекти до 3 години</w:t>
      </w:r>
      <w:r w:rsidR="004A4D24" w:rsidRPr="009604FB">
        <w:rPr>
          <w:rFonts w:asciiTheme="minorHAnsi" w:hAnsiTheme="minorHAnsi" w:cstheme="minorHAnsi"/>
          <w:iCs/>
          <w:lang w:val="bg-BG"/>
        </w:rPr>
        <w:t>.</w:t>
      </w:r>
    </w:p>
    <w:p w:rsidR="001B1E0A" w:rsidRPr="00547BF7" w:rsidRDefault="001B1E0A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547BF7">
        <w:rPr>
          <w:rFonts w:cstheme="minorHAnsi"/>
          <w:iCs/>
          <w:sz w:val="24"/>
          <w:szCs w:val="24"/>
          <w:lang w:val="bg-BG"/>
        </w:rPr>
        <w:t>4.3. Осигурено от кандидата съ-финансиране на дейности по проекта ще се разглежда като предимство при оценяването, подбора и одобряването на проектите.</w:t>
      </w:r>
    </w:p>
    <w:p w:rsidR="001B1E0A" w:rsidRPr="00547BF7" w:rsidRDefault="001B1E0A" w:rsidP="001B1E0A">
      <w:pPr>
        <w:shd w:val="clear" w:color="auto" w:fill="FFFFFF"/>
        <w:spacing w:after="0"/>
        <w:ind w:left="420"/>
        <w:jc w:val="both"/>
        <w:rPr>
          <w:rFonts w:cstheme="minorHAnsi"/>
          <w:iCs/>
          <w:lang w:val="bg-BG"/>
        </w:rPr>
      </w:pPr>
    </w:p>
    <w:p w:rsidR="007A4F3D" w:rsidRPr="00547BF7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547BF7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6810BF" w:rsidRPr="00547BF7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6810BF" w:rsidRPr="00547BF7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47BF7">
        <w:rPr>
          <w:rFonts w:eastAsia="Times New Roman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индикативен начален срок за изпълнение на проекта след 1 март </w:t>
      </w:r>
      <w:r w:rsidR="00917E9C" w:rsidRPr="00547BF7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8698F" w:rsidRPr="00547BF7">
        <w:rPr>
          <w:rFonts w:eastAsia="Times New Roman" w:cstheme="minorHAnsi"/>
          <w:color w:val="212121"/>
          <w:sz w:val="24"/>
          <w:szCs w:val="24"/>
          <w:lang w:val="bg-BG"/>
        </w:rPr>
        <w:t>2</w:t>
      </w:r>
      <w:r w:rsidRPr="00547BF7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837C58" w:rsidRPr="00547BF7">
        <w:rPr>
          <w:rFonts w:eastAsia="Times New Roman" w:cstheme="minorHAnsi"/>
          <w:color w:val="212121"/>
          <w:sz w:val="24"/>
          <w:szCs w:val="24"/>
          <w:lang w:val="bg-BG"/>
        </w:rPr>
        <w:t>г</w:t>
      </w:r>
      <w:r w:rsidRPr="00547BF7">
        <w:rPr>
          <w:rFonts w:eastAsia="Times New Roman" w:cstheme="minorHAnsi"/>
          <w:color w:val="212121"/>
          <w:sz w:val="24"/>
          <w:szCs w:val="24"/>
          <w:lang w:val="bg-BG"/>
        </w:rPr>
        <w:t>. и не по-къс</w:t>
      </w:r>
      <w:r w:rsidR="001B3B61" w:rsidRPr="00547BF7">
        <w:rPr>
          <w:rFonts w:eastAsia="Times New Roman" w:cstheme="minorHAnsi"/>
          <w:color w:val="212121"/>
          <w:sz w:val="24"/>
          <w:szCs w:val="24"/>
          <w:lang w:val="bg-BG"/>
        </w:rPr>
        <w:t>е</w:t>
      </w:r>
      <w:r w:rsidRPr="00547BF7">
        <w:rPr>
          <w:rFonts w:eastAsia="Times New Roman" w:cstheme="minorHAnsi"/>
          <w:color w:val="212121"/>
          <w:sz w:val="24"/>
          <w:szCs w:val="24"/>
          <w:lang w:val="bg-BG"/>
        </w:rPr>
        <w:t xml:space="preserve">н от 30 ноември </w:t>
      </w:r>
      <w:r w:rsidR="00917E9C" w:rsidRPr="00547BF7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8698F" w:rsidRPr="00547BF7">
        <w:rPr>
          <w:rFonts w:eastAsia="Times New Roman" w:cstheme="minorHAnsi"/>
          <w:color w:val="212121"/>
          <w:sz w:val="24"/>
          <w:szCs w:val="24"/>
          <w:lang w:val="bg-BG"/>
        </w:rPr>
        <w:t>2</w:t>
      </w:r>
      <w:r w:rsidRPr="00547BF7">
        <w:rPr>
          <w:rFonts w:eastAsia="Times New Roman" w:cstheme="minorHAnsi"/>
          <w:color w:val="212121"/>
          <w:sz w:val="24"/>
          <w:szCs w:val="24"/>
          <w:lang w:val="bg-BG"/>
        </w:rPr>
        <w:t xml:space="preserve"> г.</w:t>
      </w:r>
    </w:p>
    <w:p w:rsidR="00837C58" w:rsidRPr="00547BF7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E2175" w:rsidRPr="00547BF7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47BF7">
        <w:rPr>
          <w:rFonts w:eastAsia="Times New Roman" w:cstheme="minorHAnsi"/>
          <w:color w:val="212121"/>
          <w:sz w:val="24"/>
          <w:szCs w:val="24"/>
          <w:lang w:val="bg-BG"/>
        </w:rPr>
        <w:t xml:space="preserve">5.2. Изпълнението на проекта трябва да приключи </w:t>
      </w:r>
      <w:r w:rsidR="006810BF" w:rsidRPr="00547BF7">
        <w:rPr>
          <w:rFonts w:eastAsia="Times New Roman" w:cstheme="minorHAnsi"/>
          <w:color w:val="212121"/>
          <w:sz w:val="24"/>
          <w:szCs w:val="24"/>
          <w:lang w:val="bg-BG"/>
        </w:rPr>
        <w:t>не по-късно от 3</w:t>
      </w:r>
      <w:r w:rsidRPr="00547BF7">
        <w:rPr>
          <w:rFonts w:eastAsia="Times New Roman" w:cstheme="minorHAnsi"/>
          <w:color w:val="212121"/>
          <w:sz w:val="24"/>
          <w:szCs w:val="24"/>
          <w:lang w:val="bg-BG"/>
        </w:rPr>
        <w:t>1</w:t>
      </w:r>
      <w:r w:rsidR="006810BF" w:rsidRPr="00547BF7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547BF7">
        <w:rPr>
          <w:rFonts w:eastAsia="Times New Roman" w:cstheme="minorHAnsi"/>
          <w:color w:val="212121"/>
          <w:sz w:val="24"/>
          <w:szCs w:val="24"/>
          <w:lang w:val="bg-BG"/>
        </w:rPr>
        <w:t>декември</w:t>
      </w:r>
      <w:r w:rsidR="001B3B61" w:rsidRPr="00547BF7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917E9C" w:rsidRPr="00547BF7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8698F" w:rsidRPr="00547BF7">
        <w:rPr>
          <w:rFonts w:eastAsia="Times New Roman" w:cstheme="minorHAnsi"/>
          <w:color w:val="212121"/>
          <w:sz w:val="24"/>
          <w:szCs w:val="24"/>
          <w:lang w:val="bg-BG"/>
        </w:rPr>
        <w:t>4</w:t>
      </w:r>
      <w:r w:rsidR="00917E9C" w:rsidRPr="00547BF7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B3B61" w:rsidRPr="00547BF7">
        <w:rPr>
          <w:rFonts w:eastAsia="Times New Roman" w:cstheme="minorHAnsi"/>
          <w:color w:val="212121"/>
          <w:sz w:val="24"/>
          <w:szCs w:val="24"/>
          <w:lang w:val="bg-BG"/>
        </w:rPr>
        <w:t>г.</w:t>
      </w:r>
      <w:r w:rsidR="006810BF" w:rsidRPr="00547BF7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B4077E" w:rsidRPr="00547BF7">
        <w:rPr>
          <w:rFonts w:eastAsia="Times New Roman" w:cstheme="minorHAnsi"/>
          <w:color w:val="212121"/>
          <w:sz w:val="24"/>
          <w:szCs w:val="24"/>
          <w:lang w:val="bg-BG"/>
        </w:rPr>
        <w:t>(при проекти с продължителност надхвърляща една година).</w:t>
      </w:r>
    </w:p>
    <w:p w:rsidR="007A4F3D" w:rsidRPr="00547BF7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34454" w:rsidRPr="00547BF7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547BF7">
        <w:rPr>
          <w:rFonts w:eastAsia="Times New Roman" w:cstheme="minorHAnsi"/>
          <w:b/>
          <w:color w:val="212121"/>
          <w:sz w:val="24"/>
          <w:szCs w:val="24"/>
          <w:lang w:val="bg-BG"/>
        </w:rPr>
        <w:t>6</w:t>
      </w:r>
      <w:r w:rsidR="00C34454" w:rsidRPr="00547BF7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547BF7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547BF7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547BF7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547BF7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547BF7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3D6175" w:rsidRPr="00547BF7" w:rsidRDefault="003D6175" w:rsidP="003D617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000000" w:themeColor="text1"/>
          <w:lang w:val="bg-BG"/>
        </w:rPr>
      </w:pPr>
      <w:r w:rsidRPr="00547BF7">
        <w:rPr>
          <w:rFonts w:asciiTheme="minorHAnsi" w:hAnsiTheme="minorHAnsi" w:cstheme="minorHAnsi"/>
          <w:color w:val="000000" w:themeColor="text1"/>
          <w:lang w:val="bg-BG"/>
        </w:rPr>
        <w:t xml:space="preserve">Първостепенни </w:t>
      </w:r>
      <w:r w:rsidR="00351785" w:rsidRPr="00547BF7">
        <w:rPr>
          <w:rFonts w:asciiTheme="minorHAnsi" w:hAnsiTheme="minorHAnsi" w:cstheme="minorHAnsi"/>
          <w:color w:val="000000" w:themeColor="text1"/>
          <w:lang w:val="bg-BG"/>
        </w:rPr>
        <w:t xml:space="preserve">и второстепенни </w:t>
      </w:r>
      <w:r w:rsidRPr="00547BF7">
        <w:rPr>
          <w:rFonts w:asciiTheme="minorHAnsi" w:hAnsiTheme="minorHAnsi" w:cstheme="minorHAnsi"/>
          <w:color w:val="000000" w:themeColor="text1"/>
          <w:lang w:val="bg-BG"/>
        </w:rPr>
        <w:t>разпоредители с бюджет</w:t>
      </w:r>
      <w:r w:rsidR="00351785" w:rsidRPr="00547BF7">
        <w:rPr>
          <w:rFonts w:asciiTheme="minorHAnsi" w:hAnsiTheme="minorHAnsi" w:cstheme="minorHAnsi"/>
          <w:color w:val="000000" w:themeColor="text1"/>
          <w:lang w:val="bg-BG"/>
        </w:rPr>
        <w:t xml:space="preserve"> – юридически лица </w:t>
      </w:r>
      <w:r w:rsidR="001B3B61" w:rsidRPr="00547BF7">
        <w:rPr>
          <w:rFonts w:asciiTheme="minorHAnsi" w:hAnsiTheme="minorHAnsi" w:cstheme="minorHAnsi"/>
          <w:color w:val="000000" w:themeColor="text1"/>
          <w:lang w:val="bg-BG"/>
        </w:rPr>
        <w:t xml:space="preserve">на </w:t>
      </w:r>
      <w:r w:rsidR="00602888" w:rsidRPr="00547BF7">
        <w:rPr>
          <w:rFonts w:asciiTheme="minorHAnsi" w:hAnsiTheme="minorHAnsi" w:cstheme="minorHAnsi"/>
          <w:color w:val="000000" w:themeColor="text1"/>
          <w:lang w:val="bg-BG"/>
        </w:rPr>
        <w:t>Ливанската република</w:t>
      </w:r>
      <w:r w:rsidRPr="00547BF7">
        <w:rPr>
          <w:rFonts w:asciiTheme="minorHAnsi" w:hAnsiTheme="minorHAnsi" w:cstheme="minorHAnsi"/>
          <w:color w:val="000000" w:themeColor="text1"/>
          <w:lang w:val="bg-BG"/>
        </w:rPr>
        <w:t>;</w:t>
      </w:r>
    </w:p>
    <w:p w:rsidR="00351785" w:rsidRPr="00547BF7" w:rsidRDefault="0035178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000000" w:themeColor="text1"/>
          <w:lang w:val="bg-BG"/>
        </w:rPr>
      </w:pPr>
      <w:r w:rsidRPr="00547BF7">
        <w:rPr>
          <w:rFonts w:asciiTheme="minorHAnsi" w:hAnsiTheme="minorHAnsi" w:cstheme="minorHAnsi"/>
          <w:color w:val="000000" w:themeColor="text1"/>
          <w:lang w:val="bg-BG"/>
        </w:rPr>
        <w:t>Международни и местни н</w:t>
      </w:r>
      <w:r w:rsidR="009F1DF5" w:rsidRPr="00547BF7">
        <w:rPr>
          <w:rFonts w:asciiTheme="minorHAnsi" w:hAnsiTheme="minorHAnsi" w:cstheme="minorHAnsi"/>
          <w:color w:val="000000" w:themeColor="text1"/>
          <w:lang w:val="bg-BG"/>
        </w:rPr>
        <w:t>еправителствени организации;</w:t>
      </w:r>
      <w:r w:rsidR="00675165" w:rsidRPr="00547BF7">
        <w:rPr>
          <w:rFonts w:asciiTheme="minorHAnsi" w:hAnsiTheme="minorHAnsi" w:cstheme="minorHAnsi"/>
          <w:color w:val="000000" w:themeColor="text1"/>
          <w:lang w:val="bg-BG"/>
        </w:rPr>
        <w:t xml:space="preserve"> </w:t>
      </w:r>
    </w:p>
    <w:p w:rsidR="00351785" w:rsidRPr="00547BF7" w:rsidRDefault="009F1DF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000000" w:themeColor="text1"/>
          <w:lang w:val="bg-BG"/>
        </w:rPr>
      </w:pPr>
      <w:r w:rsidRPr="00547BF7">
        <w:rPr>
          <w:rFonts w:asciiTheme="minorHAnsi" w:hAnsiTheme="minorHAnsi" w:cstheme="minorHAnsi"/>
          <w:color w:val="000000" w:themeColor="text1"/>
          <w:lang w:val="bg-BG"/>
        </w:rPr>
        <w:t>Общини</w:t>
      </w:r>
      <w:r w:rsidR="00351785" w:rsidRPr="00547BF7">
        <w:rPr>
          <w:rFonts w:asciiTheme="minorHAnsi" w:hAnsiTheme="minorHAnsi" w:cstheme="minorHAnsi"/>
          <w:color w:val="000000" w:themeColor="text1"/>
          <w:lang w:val="bg-BG"/>
        </w:rPr>
        <w:t xml:space="preserve"> и техни обединения;</w:t>
      </w:r>
    </w:p>
    <w:p w:rsidR="00351785" w:rsidRPr="00547BF7" w:rsidRDefault="0067516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000000" w:themeColor="text1"/>
          <w:lang w:val="bg-BG"/>
        </w:rPr>
      </w:pPr>
      <w:r w:rsidRPr="00547BF7">
        <w:rPr>
          <w:rFonts w:asciiTheme="minorHAnsi" w:hAnsiTheme="minorHAnsi" w:cstheme="minorHAnsi"/>
          <w:color w:val="000000" w:themeColor="text1"/>
          <w:lang w:val="bg-BG"/>
        </w:rPr>
        <w:t>Образователни, здравни и социални институции</w:t>
      </w:r>
      <w:r w:rsidR="004249B4" w:rsidRPr="00547BF7">
        <w:rPr>
          <w:rFonts w:asciiTheme="minorHAnsi" w:hAnsiTheme="minorHAnsi" w:cstheme="minorHAnsi"/>
          <w:color w:val="000000" w:themeColor="text1"/>
          <w:lang w:val="bg-BG"/>
        </w:rPr>
        <w:t>;</w:t>
      </w:r>
      <w:r w:rsidRPr="00547BF7">
        <w:rPr>
          <w:rFonts w:asciiTheme="minorHAnsi" w:hAnsiTheme="minorHAnsi" w:cstheme="minorHAnsi"/>
          <w:color w:val="000000" w:themeColor="text1"/>
          <w:lang w:val="bg-BG"/>
        </w:rPr>
        <w:t xml:space="preserve"> </w:t>
      </w:r>
    </w:p>
    <w:p w:rsidR="00351785" w:rsidRPr="00547BF7" w:rsidRDefault="000B48F1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000000" w:themeColor="text1"/>
          <w:lang w:val="bg-BG"/>
        </w:rPr>
      </w:pPr>
      <w:r w:rsidRPr="00547BF7">
        <w:rPr>
          <w:rFonts w:asciiTheme="minorHAnsi" w:hAnsiTheme="minorHAnsi" w:cstheme="minorHAnsi"/>
          <w:color w:val="000000" w:themeColor="text1"/>
          <w:lang w:val="bg-BG"/>
        </w:rPr>
        <w:t>М</w:t>
      </w:r>
      <w:r w:rsidR="00675165" w:rsidRPr="00547BF7">
        <w:rPr>
          <w:rFonts w:asciiTheme="minorHAnsi" w:hAnsiTheme="minorHAnsi" w:cstheme="minorHAnsi"/>
          <w:color w:val="000000" w:themeColor="text1"/>
          <w:lang w:val="bg-BG"/>
        </w:rPr>
        <w:t>еждун</w:t>
      </w:r>
      <w:r w:rsidR="00644B8E" w:rsidRPr="00547BF7">
        <w:rPr>
          <w:rFonts w:asciiTheme="minorHAnsi" w:hAnsiTheme="minorHAnsi" w:cstheme="minorHAnsi"/>
          <w:color w:val="000000" w:themeColor="text1"/>
          <w:lang w:val="bg-BG"/>
        </w:rPr>
        <w:t>ародни хуманитарни организации</w:t>
      </w:r>
      <w:r w:rsidR="00351785" w:rsidRPr="00547BF7">
        <w:rPr>
          <w:rFonts w:asciiTheme="minorHAnsi" w:hAnsiTheme="minorHAnsi" w:cstheme="minorHAnsi"/>
          <w:color w:val="000000" w:themeColor="text1"/>
          <w:lang w:val="bg-BG"/>
        </w:rPr>
        <w:t>;</w:t>
      </w:r>
    </w:p>
    <w:p w:rsidR="004249B4" w:rsidRPr="00547BF7" w:rsidRDefault="000B48F1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000000" w:themeColor="text1"/>
          <w:lang w:val="bg-BG"/>
        </w:rPr>
      </w:pPr>
      <w:r w:rsidRPr="00547BF7">
        <w:rPr>
          <w:rFonts w:asciiTheme="minorHAnsi" w:hAnsiTheme="minorHAnsi" w:cstheme="minorHAnsi"/>
          <w:color w:val="000000" w:themeColor="text1"/>
          <w:lang w:val="bg-BG"/>
        </w:rPr>
        <w:t>Д</w:t>
      </w:r>
      <w:r w:rsidR="00644B8E" w:rsidRPr="00547BF7">
        <w:rPr>
          <w:rFonts w:asciiTheme="minorHAnsi" w:hAnsiTheme="minorHAnsi" w:cstheme="minorHAnsi"/>
          <w:color w:val="000000" w:themeColor="text1"/>
          <w:lang w:val="bg-BG"/>
        </w:rPr>
        <w:t>руги</w:t>
      </w:r>
      <w:r w:rsidRPr="00547BF7">
        <w:rPr>
          <w:rFonts w:asciiTheme="minorHAnsi" w:hAnsiTheme="minorHAnsi" w:cstheme="minorHAnsi"/>
          <w:color w:val="000000" w:themeColor="text1"/>
          <w:lang w:val="bg-BG"/>
        </w:rPr>
        <w:t xml:space="preserve"> (в зависимост от спецификата на страната)</w:t>
      </w:r>
      <w:r w:rsidR="00644B8E" w:rsidRPr="00547BF7">
        <w:rPr>
          <w:rFonts w:asciiTheme="minorHAnsi" w:hAnsiTheme="minorHAnsi" w:cstheme="minorHAnsi"/>
          <w:color w:val="000000" w:themeColor="text1"/>
          <w:lang w:val="bg-BG"/>
        </w:rPr>
        <w:t>.</w:t>
      </w:r>
    </w:p>
    <w:p w:rsidR="00D744CA" w:rsidRPr="00547BF7" w:rsidRDefault="00D744CA" w:rsidP="00CB533B">
      <w:pPr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547BF7">
        <w:rPr>
          <w:rFonts w:eastAsia="Times New Roman" w:cstheme="minorHAnsi"/>
          <w:iCs/>
          <w:color w:val="212121"/>
          <w:sz w:val="24"/>
          <w:szCs w:val="24"/>
          <w:lang w:val="bg-BG"/>
        </w:rPr>
        <w:t>Не могат да кандидатстват за участие в предоставянето на помощ за развитие физически и юридически лица, за които са налице обстоятелства по чл. 23, ал. 3-8 от Постановление № 234 на Министерския съвет от 01.08.2011 г. за политиката на Република България на участие в международното сътрудничество за развитие</w:t>
      </w:r>
      <w:r w:rsidR="0017481C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(информация в края на документа)</w:t>
      </w:r>
      <w:r w:rsidRPr="00547BF7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. </w:t>
      </w:r>
    </w:p>
    <w:p w:rsidR="00B93894" w:rsidRPr="00547BF7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547BF7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lastRenderedPageBreak/>
        <w:t>7</w:t>
      </w:r>
      <w:r w:rsidR="00B93894" w:rsidRPr="00547BF7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C738DC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E859F6" w:rsidRPr="00547BF7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547BF7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:rsidR="00403775" w:rsidRPr="00547BF7" w:rsidRDefault="004037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403775" w:rsidRPr="00547BF7" w:rsidRDefault="002F11F3" w:rsidP="0040377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47BF7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403775" w:rsidRPr="00547BF7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.1.</w:t>
      </w:r>
      <w:r w:rsidR="00570412" w:rsidRPr="00547BF7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 </w:t>
      </w:r>
      <w:r w:rsidR="00B93894" w:rsidRPr="00547BF7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="00C738DC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="00B93894" w:rsidRPr="00547BF7">
        <w:rPr>
          <w:rFonts w:eastAsia="Times New Roman" w:cstheme="minorHAnsi"/>
          <w:b/>
          <w:color w:val="212121"/>
          <w:sz w:val="24"/>
          <w:szCs w:val="24"/>
          <w:lang w:val="bg-BG"/>
        </w:rPr>
        <w:t>на проекта трябва да отговарят едновременно на следните условия:</w:t>
      </w:r>
      <w:r w:rsidR="00403775" w:rsidRPr="00547BF7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547BF7" w:rsidRDefault="00224A23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B93894" w:rsidRPr="00547BF7">
        <w:rPr>
          <w:rFonts w:eastAsia="Times New Roman" w:cstheme="minorHAnsi"/>
          <w:color w:val="212121"/>
          <w:sz w:val="24"/>
          <w:szCs w:val="24"/>
          <w:lang w:val="bg-BG"/>
        </w:rPr>
        <w:t>да са законосъобразни</w:t>
      </w:r>
      <w:r w:rsidR="005C03E0" w:rsidRPr="00547BF7">
        <w:rPr>
          <w:lang w:val="bg-BG"/>
        </w:rPr>
        <w:t xml:space="preserve"> и да отговарят на </w:t>
      </w:r>
      <w:r w:rsidR="005C03E0" w:rsidRPr="00547BF7">
        <w:rPr>
          <w:rFonts w:eastAsia="Times New Roman" w:cstheme="minorHAnsi"/>
          <w:color w:val="212121"/>
          <w:sz w:val="24"/>
          <w:szCs w:val="24"/>
          <w:lang w:val="bg-BG"/>
        </w:rPr>
        <w:t>принципите на отговорност, икономичност, ефикасност, ефективност и прозрачност</w:t>
      </w:r>
      <w:r w:rsidR="00B93894" w:rsidRPr="00547BF7">
        <w:rPr>
          <w:rFonts w:eastAsia="Times New Roman" w:cstheme="minorHAnsi"/>
          <w:color w:val="212121"/>
          <w:sz w:val="24"/>
          <w:szCs w:val="24"/>
          <w:lang w:val="bg-BG"/>
        </w:rPr>
        <w:t>;</w:t>
      </w:r>
      <w:r w:rsidR="00403775" w:rsidRPr="00547BF7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547BF7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47BF7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B93894" w:rsidRPr="00547BF7">
        <w:rPr>
          <w:rFonts w:eastAsia="Times New Roman" w:cstheme="minorHAnsi"/>
          <w:color w:val="212121"/>
          <w:sz w:val="24"/>
          <w:szCs w:val="24"/>
          <w:lang w:val="bg-BG"/>
        </w:rPr>
        <w:t>да са извършени срещу необходимите разходооправдателни документи -</w:t>
      </w:r>
      <w:r w:rsidRPr="00547BF7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B93894" w:rsidRPr="00547BF7">
        <w:rPr>
          <w:rFonts w:eastAsia="Times New Roman" w:cstheme="minorHAnsi"/>
          <w:color w:val="212121"/>
          <w:sz w:val="24"/>
          <w:szCs w:val="24"/>
          <w:lang w:val="bg-BG"/>
        </w:rPr>
        <w:t>фактури или други документи с еквива</w:t>
      </w:r>
      <w:r w:rsidRPr="00547BF7">
        <w:rPr>
          <w:rFonts w:eastAsia="Times New Roman" w:cstheme="minorHAnsi"/>
          <w:color w:val="212121"/>
          <w:sz w:val="24"/>
          <w:szCs w:val="24"/>
          <w:lang w:val="bg-BG"/>
        </w:rPr>
        <w:t>лентна доказателствена стойност;</w:t>
      </w:r>
    </w:p>
    <w:p w:rsidR="00B93894" w:rsidRPr="00547BF7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47BF7">
        <w:rPr>
          <w:rFonts w:eastAsia="Times New Roman" w:cstheme="minorHAnsi"/>
          <w:color w:val="212121"/>
          <w:sz w:val="24"/>
          <w:szCs w:val="24"/>
          <w:lang w:val="bg-BG"/>
        </w:rPr>
        <w:t>-</w:t>
      </w:r>
      <w:r w:rsidR="00B93894" w:rsidRPr="00547BF7">
        <w:rPr>
          <w:rFonts w:eastAsia="Times New Roman" w:cstheme="minorHAnsi"/>
          <w:color w:val="212121"/>
          <w:sz w:val="24"/>
          <w:szCs w:val="24"/>
          <w:lang w:val="bg-BG"/>
        </w:rPr>
        <w:t> да са в рамките на стойността на проекта</w:t>
      </w:r>
      <w:r w:rsidR="00BB1393" w:rsidRPr="00547BF7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BD2320" w:rsidRPr="00547BF7" w:rsidRDefault="00BB139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47BF7">
        <w:rPr>
          <w:rFonts w:eastAsia="Times New Roman" w:cstheme="minorHAnsi"/>
          <w:color w:val="212121"/>
          <w:sz w:val="24"/>
          <w:szCs w:val="24"/>
          <w:lang w:val="bg-BG"/>
        </w:rPr>
        <w:t>- да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донор.</w:t>
      </w:r>
    </w:p>
    <w:p w:rsidR="00D26713" w:rsidRPr="00547BF7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47BF7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B93894" w:rsidRPr="00547BF7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.2</w:t>
      </w:r>
      <w:r w:rsidR="000A07B5" w:rsidRPr="00547BF7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="00B93894" w:rsidRPr="00547BF7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="00D26713" w:rsidRPr="00547BF7">
        <w:rPr>
          <w:rFonts w:eastAsia="Times New Roman" w:cstheme="minorHAnsi"/>
          <w:b/>
          <w:color w:val="212121"/>
          <w:sz w:val="24"/>
          <w:szCs w:val="24"/>
          <w:lang w:val="bg-BG"/>
        </w:rPr>
        <w:t>Задължителни дейности, които трябва да бъдат предвидени в проект</w:t>
      </w:r>
      <w:r w:rsidR="00222C05" w:rsidRPr="00547BF7">
        <w:rPr>
          <w:rFonts w:eastAsia="Times New Roman" w:cstheme="minorHAnsi"/>
          <w:b/>
          <w:color w:val="212121"/>
          <w:sz w:val="24"/>
          <w:szCs w:val="24"/>
          <w:lang w:val="bg-BG"/>
        </w:rPr>
        <w:t>а</w:t>
      </w:r>
      <w:r w:rsidR="00D26713" w:rsidRPr="00547BF7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D26713" w:rsidRPr="00547BF7" w:rsidRDefault="00D26713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47BF7">
        <w:rPr>
          <w:rFonts w:eastAsia="Times New Roman" w:cstheme="minorHAnsi"/>
          <w:color w:val="212121"/>
          <w:sz w:val="24"/>
          <w:szCs w:val="24"/>
          <w:lang w:val="bg-BG"/>
        </w:rPr>
        <w:t>- изготвяне на одитен доклад</w:t>
      </w:r>
      <w:r w:rsidR="001A3B32" w:rsidRPr="00547BF7">
        <w:rPr>
          <w:rFonts w:eastAsia="Times New Roman" w:cstheme="minorHAnsi"/>
          <w:color w:val="212121"/>
          <w:sz w:val="24"/>
          <w:szCs w:val="24"/>
          <w:lang w:val="bg-BG"/>
        </w:rPr>
        <w:t xml:space="preserve"> от независим финансов одитор</w:t>
      </w:r>
      <w:r w:rsidRPr="00547BF7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BD2320" w:rsidRDefault="00D2671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47BF7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1B1E0A" w:rsidRPr="00547BF7">
        <w:rPr>
          <w:rFonts w:eastAsia="Times New Roman" w:cstheme="minorHAnsi"/>
          <w:color w:val="212121"/>
          <w:sz w:val="24"/>
          <w:szCs w:val="24"/>
          <w:lang w:val="bg-BG"/>
        </w:rPr>
        <w:t xml:space="preserve">дейности за </w:t>
      </w:r>
      <w:r w:rsidR="00222C05" w:rsidRPr="00547BF7">
        <w:rPr>
          <w:rFonts w:eastAsia="Times New Roman" w:cstheme="minorHAnsi"/>
          <w:color w:val="212121"/>
          <w:sz w:val="24"/>
          <w:szCs w:val="24"/>
          <w:lang w:val="bg-BG"/>
        </w:rPr>
        <w:t xml:space="preserve">осигуряване на </w:t>
      </w:r>
      <w:r w:rsidR="005C03E0" w:rsidRPr="00547BF7">
        <w:rPr>
          <w:rFonts w:eastAsia="Times New Roman" w:cstheme="minorHAnsi"/>
          <w:color w:val="212121"/>
          <w:sz w:val="24"/>
          <w:szCs w:val="24"/>
          <w:lang w:val="bg-BG"/>
        </w:rPr>
        <w:t xml:space="preserve">публичност и </w:t>
      </w:r>
      <w:r w:rsidR="00222C05" w:rsidRPr="00547BF7">
        <w:rPr>
          <w:rFonts w:eastAsia="Times New Roman" w:cstheme="minorHAnsi"/>
          <w:color w:val="212121"/>
          <w:sz w:val="24"/>
          <w:szCs w:val="24"/>
          <w:lang w:val="bg-BG"/>
        </w:rPr>
        <w:t>видимост на предоставената финан</w:t>
      </w:r>
      <w:r w:rsidR="00EE0328" w:rsidRPr="00547BF7">
        <w:rPr>
          <w:rFonts w:eastAsia="Times New Roman" w:cstheme="minorHAnsi"/>
          <w:color w:val="212121"/>
          <w:sz w:val="24"/>
          <w:szCs w:val="24"/>
          <w:lang w:val="bg-BG"/>
        </w:rPr>
        <w:t>сова помощ, съгласно</w:t>
      </w:r>
      <w:r w:rsidR="009A1F77" w:rsidRPr="00547BF7">
        <w:rPr>
          <w:rFonts w:eastAsia="Times New Roman" w:cstheme="minorHAnsi"/>
          <w:color w:val="212121"/>
          <w:sz w:val="24"/>
          <w:szCs w:val="24"/>
          <w:lang w:val="bg-BG"/>
        </w:rPr>
        <w:t xml:space="preserve"> Насоките за публичност и видимост на българската помощ за развитие</w:t>
      </w:r>
      <w:r w:rsidR="001B1E0A" w:rsidRPr="00547BF7">
        <w:rPr>
          <w:rFonts w:eastAsia="Times New Roman" w:cstheme="minorHAnsi"/>
          <w:color w:val="212121"/>
          <w:sz w:val="24"/>
          <w:szCs w:val="24"/>
          <w:lang w:val="bg-BG"/>
        </w:rPr>
        <w:t>, на стойност</w:t>
      </w:r>
      <w:r w:rsidR="001B1E0A" w:rsidRPr="00547BF7">
        <w:rPr>
          <w:lang w:val="bg-BG"/>
        </w:rPr>
        <w:t xml:space="preserve"> </w:t>
      </w:r>
      <w:r w:rsidR="001B1E0A" w:rsidRPr="00547BF7">
        <w:rPr>
          <w:rFonts w:eastAsia="Times New Roman" w:cstheme="minorHAnsi"/>
          <w:color w:val="212121"/>
          <w:sz w:val="24"/>
          <w:szCs w:val="24"/>
          <w:lang w:val="bg-BG"/>
        </w:rPr>
        <w:t xml:space="preserve">от 3 до 5 % от общата стойност на проекта, но не повече от 5 </w:t>
      </w:r>
      <w:r w:rsidR="007C18FC">
        <w:rPr>
          <w:rFonts w:eastAsia="Times New Roman" w:cstheme="minorHAnsi"/>
          <w:color w:val="212121"/>
          <w:sz w:val="24"/>
          <w:szCs w:val="24"/>
          <w:lang w:val="bg-BG"/>
        </w:rPr>
        <w:t>000</w:t>
      </w:r>
      <w:r w:rsidR="001B1E0A" w:rsidRPr="00547BF7">
        <w:rPr>
          <w:rFonts w:eastAsia="Times New Roman" w:cstheme="minorHAnsi"/>
          <w:color w:val="212121"/>
          <w:sz w:val="24"/>
          <w:szCs w:val="24"/>
          <w:lang w:val="bg-BG"/>
        </w:rPr>
        <w:t xml:space="preserve"> лева</w:t>
      </w:r>
      <w:r w:rsidR="007C18FC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7C18FC" w:rsidRPr="007C18FC" w:rsidRDefault="007C18FC" w:rsidP="007C18F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Pr="007C18FC">
        <w:rPr>
          <w:rFonts w:eastAsia="Times New Roman" w:cstheme="minorHAnsi"/>
          <w:color w:val="212121"/>
          <w:sz w:val="24"/>
          <w:szCs w:val="24"/>
          <w:lang w:val="bg-BG"/>
        </w:rPr>
        <w:t>логото на българската помощ за развитие следва да се прилага при реализиране на всички проекти по линия на българската помощ за развитие в страната-партньор.</w:t>
      </w:r>
    </w:p>
    <w:p w:rsidR="00B93894" w:rsidRPr="00547BF7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47BF7">
        <w:rPr>
          <w:rFonts w:eastAsia="Times New Roman" w:cstheme="minorHAnsi"/>
          <w:b/>
          <w:color w:val="212121"/>
          <w:sz w:val="24"/>
          <w:szCs w:val="24"/>
          <w:lang w:val="bg-BG"/>
        </w:rPr>
        <w:t>7</w:t>
      </w:r>
      <w:r w:rsidR="00D26713" w:rsidRPr="00547BF7">
        <w:rPr>
          <w:rFonts w:eastAsia="Times New Roman" w:cstheme="minorHAnsi"/>
          <w:b/>
          <w:color w:val="212121"/>
          <w:sz w:val="24"/>
          <w:szCs w:val="24"/>
          <w:lang w:val="bg-BG"/>
        </w:rPr>
        <w:t>.3.</w:t>
      </w:r>
      <w:r w:rsidR="00D26713" w:rsidRPr="00547BF7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587EC1" w:rsidRPr="00547BF7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Примерни дейности, които могат да бъдат финансирани:</w:t>
      </w:r>
    </w:p>
    <w:p w:rsidR="005C594D" w:rsidRPr="00224A23" w:rsidRDefault="00BC29AE" w:rsidP="00587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Желателно е да бъдат включени дейности</w:t>
      </w:r>
      <w:r w:rsidR="0028759B">
        <w:rPr>
          <w:rFonts w:eastAsia="Times New Roman" w:cstheme="minorHAnsi"/>
          <w:i/>
          <w:color w:val="212121"/>
          <w:sz w:val="24"/>
          <w:szCs w:val="24"/>
          <w:lang w:val="bg-BG"/>
        </w:rPr>
        <w:t>,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="0028759B" w:rsidRPr="0028759B">
        <w:rPr>
          <w:rFonts w:eastAsia="Times New Roman" w:cstheme="minorHAnsi"/>
          <w:i/>
          <w:color w:val="212121"/>
          <w:sz w:val="24"/>
          <w:szCs w:val="24"/>
          <w:lang w:val="bg-BG"/>
        </w:rPr>
        <w:t>допринасящи за укрепване на публичните институции в страната-партньор, отговорни за разработване и</w:t>
      </w:r>
      <w:r w:rsidR="0028759B">
        <w:rPr>
          <w:rFonts w:eastAsia="Times New Roman" w:cstheme="minorHAnsi"/>
          <w:i/>
          <w:color w:val="212121"/>
          <w:sz w:val="24"/>
          <w:szCs w:val="24"/>
          <w:lang w:val="bg-BG"/>
        </w:rPr>
        <w:t>/или</w:t>
      </w:r>
      <w:r w:rsidR="0028759B" w:rsidRPr="0028759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прилагане на националната политика в приоритетните области и целящи да съдействат за засилване на тяхната прозрачност, отговорност и ефективност</w:t>
      </w:r>
      <w:r w:rsidR="0028759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, които имат принос </w:t>
      </w:r>
      <w:r w:rsidR="0028759B" w:rsidRPr="00224A23">
        <w:rPr>
          <w:rFonts w:eastAsia="Times New Roman" w:cstheme="minorHAnsi"/>
          <w:i/>
          <w:color w:val="212121"/>
          <w:sz w:val="24"/>
          <w:szCs w:val="24"/>
          <w:lang w:val="bg-BG"/>
        </w:rPr>
        <w:t>за укрепване развитието на гражданското общество и повишаване на приноса му за социалната справедливост, демокрацията и устойчивото развитие. Такива могат да бъдат:</w:t>
      </w:r>
    </w:p>
    <w:p w:rsidR="0028759B" w:rsidRPr="00224A23" w:rsidRDefault="00725EDF" w:rsidP="00287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224A23">
        <w:rPr>
          <w:rFonts w:eastAsia="Times New Roman" w:cstheme="minorHAnsi"/>
          <w:i/>
          <w:color w:val="212121"/>
          <w:sz w:val="24"/>
          <w:szCs w:val="24"/>
          <w:lang w:val="bg-BG"/>
        </w:rPr>
        <w:t>- разработване на нови/осъвременяване на съществуващи обучителни модули;</w:t>
      </w:r>
    </w:p>
    <w:p w:rsidR="0028759B" w:rsidRPr="00224A23" w:rsidRDefault="00725EDF" w:rsidP="00287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224A23">
        <w:rPr>
          <w:rFonts w:eastAsia="Times New Roman" w:cstheme="minorHAnsi"/>
          <w:i/>
          <w:color w:val="212121"/>
          <w:sz w:val="24"/>
          <w:szCs w:val="24"/>
          <w:lang w:val="bg-BG"/>
        </w:rPr>
        <w:t>- организиране и провеждане на обучения за служителите от администрацията на страната-партньор;</w:t>
      </w:r>
    </w:p>
    <w:p w:rsidR="0028759B" w:rsidRPr="00224A23" w:rsidRDefault="00725EDF" w:rsidP="00287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224A23">
        <w:rPr>
          <w:rFonts w:eastAsia="Times New Roman" w:cstheme="minorHAnsi"/>
          <w:i/>
          <w:color w:val="212121"/>
          <w:sz w:val="24"/>
          <w:szCs w:val="24"/>
          <w:lang w:val="bg-BG"/>
        </w:rPr>
        <w:t>- провеждане на обучения по конкретни теми в или от български институции за обмен на добри практики и повишаване на квалификацията на служителите от администрацията на страната-партньор;</w:t>
      </w:r>
    </w:p>
    <w:p w:rsidR="0028759B" w:rsidRPr="00224A23" w:rsidRDefault="00725EDF" w:rsidP="00287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224A23">
        <w:rPr>
          <w:rFonts w:eastAsia="Times New Roman" w:cstheme="minorHAnsi"/>
          <w:i/>
          <w:color w:val="212121"/>
          <w:sz w:val="24"/>
          <w:szCs w:val="24"/>
          <w:lang w:val="bg-BG"/>
        </w:rPr>
        <w:t>- разработване на изследвания и стратегии;</w:t>
      </w:r>
    </w:p>
    <w:p w:rsidR="0028759B" w:rsidRPr="00224A23" w:rsidRDefault="00725EDF" w:rsidP="00287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224A23">
        <w:rPr>
          <w:rFonts w:eastAsia="Times New Roman" w:cstheme="minorHAnsi"/>
          <w:i/>
          <w:color w:val="212121"/>
          <w:sz w:val="24"/>
          <w:szCs w:val="24"/>
          <w:lang w:val="bg-BG"/>
        </w:rPr>
        <w:t>- дейности за повишаване на информираността за правата на гражданите;</w:t>
      </w:r>
    </w:p>
    <w:p w:rsidR="0028759B" w:rsidRPr="00224A23" w:rsidRDefault="00725EDF" w:rsidP="00287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224A23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дейности за насърчаване на мултикултурния диалог и за ограничаване на расизма, ксенофобията, словото на омраза, дискриминацията и нетърпимостта в обществото; </w:t>
      </w:r>
    </w:p>
    <w:p w:rsidR="0028759B" w:rsidRPr="00224A23" w:rsidRDefault="00725EDF" w:rsidP="00287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224A23">
        <w:rPr>
          <w:rFonts w:eastAsia="Times New Roman" w:cstheme="minorHAnsi"/>
          <w:i/>
          <w:color w:val="212121"/>
          <w:sz w:val="24"/>
          <w:szCs w:val="24"/>
          <w:lang w:val="bg-BG"/>
        </w:rPr>
        <w:lastRenderedPageBreak/>
        <w:t>- дейности, свързани с подобряване качеството на инфраструктурата и повишаване потенциала на обектите чрез доставка на оборудване и материали, строителни работи, възстановяване, подновяване, рехабилитация, мерки за запазване и подобряване на състоянието на налична инфраструктура и обекти в нея, като поддръжка, реставрация и др.</w:t>
      </w:r>
    </w:p>
    <w:p w:rsidR="00B93894" w:rsidRPr="00547BF7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47BF7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:rsidR="00E81F02" w:rsidRPr="00547BF7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547BF7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547BF7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547BF7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547BF7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E81F02" w:rsidRPr="00547BF7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E81F02" w:rsidRPr="00547BF7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47BF7">
        <w:rPr>
          <w:rFonts w:eastAsia="Times New Roman" w:cstheme="minorHAnsi"/>
          <w:color w:val="212121"/>
          <w:sz w:val="24"/>
          <w:szCs w:val="24"/>
          <w:lang w:val="bg-BG"/>
        </w:rPr>
        <w:t>Ф</w:t>
      </w:r>
      <w:r w:rsidR="001A1179" w:rsidRPr="00547BF7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Pr="00547BF7">
        <w:rPr>
          <w:rFonts w:eastAsia="Times New Roman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9" w:history="1">
        <w:r w:rsidR="00DA3B03" w:rsidRPr="00547BF7">
          <w:rPr>
            <w:rStyle w:val="Hyperlink"/>
            <w:lang w:val="bg-BG"/>
          </w:rPr>
          <w:t>https://www.mfa.bg/bg/3865</w:t>
        </w:r>
      </w:hyperlink>
    </w:p>
    <w:p w:rsidR="007C034A" w:rsidRPr="00547BF7" w:rsidRDefault="007C034A" w:rsidP="007C034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:rsidR="00E81F02" w:rsidRPr="00547BF7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47BF7">
        <w:rPr>
          <w:rFonts w:eastAsia="Times New Roman" w:cstheme="minorHAnsi"/>
          <w:color w:val="212121"/>
          <w:sz w:val="24"/>
          <w:szCs w:val="24"/>
          <w:lang w:val="bg-BG"/>
        </w:rPr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 на Република България в </w:t>
      </w:r>
      <w:r w:rsidR="005A7BF0">
        <w:rPr>
          <w:rFonts w:cstheme="minorHAnsi"/>
          <w:color w:val="212121"/>
          <w:lang w:val="bg-BG"/>
        </w:rPr>
        <w:t>Ливан</w:t>
      </w:r>
      <w:r w:rsidR="005C594D" w:rsidRPr="00547BF7">
        <w:rPr>
          <w:rFonts w:cstheme="minorHAnsi"/>
          <w:color w:val="212121"/>
          <w:lang w:val="bg-BG"/>
        </w:rPr>
        <w:t xml:space="preserve"> </w:t>
      </w:r>
      <w:r w:rsidR="001A1179" w:rsidRPr="00547BF7">
        <w:rPr>
          <w:rFonts w:eastAsia="Times New Roman" w:cstheme="minorHAnsi"/>
          <w:color w:val="212121"/>
          <w:sz w:val="24"/>
          <w:szCs w:val="24"/>
          <w:lang w:val="bg-BG"/>
        </w:rPr>
        <w:t>може</w:t>
      </w:r>
      <w:r w:rsidRPr="00547BF7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Неполучаването на такава информация в </w:t>
      </w:r>
      <w:r w:rsidR="001A1179" w:rsidRPr="00547BF7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547BF7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:rsidR="005D7B25" w:rsidRPr="00547BF7" w:rsidRDefault="005D7B25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547BF7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547BF7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547BF7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547BF7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D07BD2" w:rsidRPr="00547BF7" w:rsidRDefault="00D07BD2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5A7BF0" w:rsidRDefault="005A7BF0" w:rsidP="005A7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A7BF0">
        <w:rPr>
          <w:rFonts w:eastAsia="Times New Roman" w:cstheme="minorHAnsi"/>
          <w:i/>
          <w:color w:val="212121"/>
          <w:sz w:val="24"/>
          <w:szCs w:val="24"/>
          <w:lang w:val="bg-BG"/>
        </w:rPr>
        <w:t>Крайният срок за набиране на предложения е 30 юни 2021 г.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</w:p>
    <w:p w:rsidR="005C594D" w:rsidRPr="00547BF7" w:rsidRDefault="0012333B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С отчитане на предизвикателствата вследствие на опасността от зараза с </w:t>
      </w:r>
      <w:r>
        <w:rPr>
          <w:rFonts w:eastAsia="Times New Roman" w:cstheme="minorHAnsi"/>
          <w:i/>
          <w:color w:val="212121"/>
          <w:sz w:val="24"/>
          <w:szCs w:val="24"/>
        </w:rPr>
        <w:t xml:space="preserve">COVID-19,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документите</w:t>
      </w:r>
      <w:r w:rsidR="005A7BF0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на проектите следва да бъдат изпратени на електронния адрес на посолството </w:t>
      </w:r>
      <w:hyperlink r:id="rId10" w:history="1">
        <w:r w:rsidR="005A7BF0" w:rsidRPr="00B10167">
          <w:rPr>
            <w:rStyle w:val="Hyperlink"/>
            <w:rFonts w:eastAsia="Times New Roman" w:cstheme="minorHAnsi"/>
            <w:i/>
            <w:sz w:val="24"/>
            <w:szCs w:val="24"/>
          </w:rPr>
          <w:t>embassy.beirut@mfa.bg</w:t>
        </w:r>
      </w:hyperlink>
      <w:r w:rsidR="005A7BF0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в електронен </w:t>
      </w:r>
      <w:r w:rsidR="005A7BF0">
        <w:rPr>
          <w:rFonts w:eastAsia="Times New Roman" w:cstheme="minorHAnsi"/>
          <w:i/>
          <w:color w:val="212121"/>
          <w:sz w:val="24"/>
          <w:szCs w:val="24"/>
        </w:rPr>
        <w:t xml:space="preserve">MS Word </w:t>
      </w:r>
      <w:r w:rsidR="005A7BF0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формат и сканирани в </w:t>
      </w:r>
      <w:r w:rsidR="005A7BF0">
        <w:rPr>
          <w:rFonts w:eastAsia="Times New Roman" w:cstheme="minorHAnsi"/>
          <w:i/>
          <w:color w:val="212121"/>
          <w:sz w:val="24"/>
          <w:szCs w:val="24"/>
        </w:rPr>
        <w:t xml:space="preserve">PDF </w:t>
      </w:r>
      <w:r w:rsidR="005A7BF0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формат. </w:t>
      </w:r>
    </w:p>
    <w:p w:rsidR="00896D8E" w:rsidRPr="00547BF7" w:rsidRDefault="00896D8E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705933" w:rsidRPr="00547BF7" w:rsidRDefault="002F11F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547BF7">
        <w:rPr>
          <w:rFonts w:eastAsia="Times New Roman" w:cstheme="minorHAnsi"/>
          <w:b/>
          <w:color w:val="212121"/>
          <w:sz w:val="24"/>
          <w:szCs w:val="24"/>
          <w:lang w:val="bg-BG"/>
        </w:rPr>
        <w:t>10</w:t>
      </w:r>
      <w:r w:rsidR="00705933" w:rsidRPr="00547BF7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547BF7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1445D1" w:rsidRPr="00547BF7" w:rsidRDefault="001445D1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494D41" w:rsidRPr="00547BF7" w:rsidRDefault="003667E0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47BF7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547BF7">
        <w:rPr>
          <w:rFonts w:eastAsia="Times New Roman" w:cstheme="minorHAnsi"/>
          <w:color w:val="212121"/>
          <w:sz w:val="24"/>
          <w:szCs w:val="24"/>
          <w:lang w:val="bg-BG"/>
        </w:rPr>
        <w:t>процедурата по оценяване, подбор и одобрение на проектните предложения в срок до 14 работни дни от приключване на отделните етапи на процедурата</w:t>
      </w:r>
      <w:r w:rsidRPr="00547BF7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  <w:r w:rsidR="00076984" w:rsidRPr="00547BF7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Посолството на Република България в </w:t>
      </w:r>
      <w:r w:rsidR="00342773">
        <w:rPr>
          <w:rFonts w:eastAsia="Times New Roman" w:cstheme="minorHAnsi"/>
          <w:color w:val="212121"/>
          <w:sz w:val="24"/>
          <w:szCs w:val="24"/>
          <w:lang w:val="bg-BG"/>
        </w:rPr>
        <w:t>Ливан</w:t>
      </w:r>
      <w:r w:rsidR="00076984" w:rsidRPr="00547BF7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445D1" w:rsidRPr="00547BF7">
        <w:rPr>
          <w:rFonts w:eastAsia="Times New Roman" w:cstheme="minorHAnsi"/>
          <w:color w:val="212121"/>
          <w:sz w:val="24"/>
          <w:szCs w:val="24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547BF7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постъпилите </w:t>
      </w:r>
      <w:r w:rsidR="001445D1" w:rsidRPr="00547BF7">
        <w:rPr>
          <w:rFonts w:eastAsia="Times New Roman" w:cstheme="minorHAnsi"/>
          <w:color w:val="212121"/>
          <w:sz w:val="24"/>
          <w:szCs w:val="24"/>
          <w:lang w:val="bg-BG"/>
        </w:rPr>
        <w:t>проектн</w:t>
      </w:r>
      <w:r w:rsidR="00E617EB" w:rsidRPr="00547BF7">
        <w:rPr>
          <w:rFonts w:eastAsia="Times New Roman" w:cstheme="minorHAnsi"/>
          <w:color w:val="212121"/>
          <w:sz w:val="24"/>
          <w:szCs w:val="24"/>
          <w:lang w:val="bg-BG"/>
        </w:rPr>
        <w:t>и</w:t>
      </w:r>
      <w:r w:rsidR="001445D1" w:rsidRPr="00547BF7">
        <w:rPr>
          <w:rFonts w:eastAsia="Times New Roman" w:cstheme="minorHAnsi"/>
          <w:color w:val="212121"/>
          <w:sz w:val="24"/>
          <w:szCs w:val="24"/>
          <w:lang w:val="bg-BG"/>
        </w:rPr>
        <w:t xml:space="preserve"> предложени</w:t>
      </w:r>
      <w:r w:rsidR="00E617EB" w:rsidRPr="00547BF7">
        <w:rPr>
          <w:rFonts w:eastAsia="Times New Roman" w:cstheme="minorHAnsi"/>
          <w:color w:val="212121"/>
          <w:sz w:val="24"/>
          <w:szCs w:val="24"/>
          <w:lang w:val="bg-BG"/>
        </w:rPr>
        <w:t>я</w:t>
      </w:r>
      <w:r w:rsidR="001445D1" w:rsidRPr="00547BF7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</w:p>
    <w:p w:rsidR="00BC6297" w:rsidRPr="00547BF7" w:rsidRDefault="00BC6297">
      <w:pPr>
        <w:rPr>
          <w:rFonts w:eastAsia="Times New Roman" w:cstheme="minorHAnsi"/>
          <w:color w:val="212121"/>
          <w:sz w:val="24"/>
          <w:szCs w:val="24"/>
          <w:lang w:val="bg-BG"/>
        </w:rPr>
      </w:pPr>
      <w:r w:rsidRPr="00547BF7">
        <w:rPr>
          <w:rFonts w:eastAsia="Times New Roman" w:cstheme="minorHAnsi"/>
          <w:color w:val="212121"/>
          <w:sz w:val="24"/>
          <w:szCs w:val="24"/>
          <w:lang w:val="bg-BG"/>
        </w:rPr>
        <w:br w:type="page"/>
      </w:r>
    </w:p>
    <w:p w:rsidR="00BC6297" w:rsidRPr="00547BF7" w:rsidRDefault="00BC6297" w:rsidP="00F7544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lang w:val="bg-BG"/>
        </w:rPr>
      </w:pPr>
      <w:r w:rsidRPr="00547BF7">
        <w:rPr>
          <w:b/>
          <w:sz w:val="24"/>
          <w:szCs w:val="24"/>
          <w:lang w:val="bg-BG"/>
        </w:rPr>
        <w:lastRenderedPageBreak/>
        <w:t>Приложение 1</w:t>
      </w:r>
    </w:p>
    <w:p w:rsidR="00BC6297" w:rsidRPr="00547BF7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bg-BG"/>
        </w:rPr>
      </w:pPr>
    </w:p>
    <w:p w:rsidR="00BC6297" w:rsidRPr="00547BF7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  <w:r w:rsidRPr="00547BF7">
        <w:rPr>
          <w:b/>
          <w:sz w:val="24"/>
          <w:szCs w:val="24"/>
          <w:lang w:val="bg-BG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 (извадки)</w:t>
      </w:r>
    </w:p>
    <w:p w:rsidR="00F75440" w:rsidRPr="00547BF7" w:rsidRDefault="00F75440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</w:p>
    <w:p w:rsidR="00BC6297" w:rsidRPr="00547BF7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bg-BG"/>
        </w:rPr>
      </w:pPr>
    </w:p>
    <w:p w:rsidR="00BC6297" w:rsidRPr="00547BF7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Verdana"/>
          <w:sz w:val="24"/>
          <w:szCs w:val="24"/>
          <w:lang w:val="bg-BG"/>
        </w:rPr>
      </w:pPr>
      <w:r w:rsidRPr="00547BF7">
        <w:rPr>
          <w:b/>
          <w:sz w:val="24"/>
          <w:szCs w:val="24"/>
          <w:lang w:val="bg-BG"/>
        </w:rPr>
        <w:t>Чл.23</w:t>
      </w:r>
      <w:r w:rsidRPr="00547BF7">
        <w:rPr>
          <w:sz w:val="24"/>
          <w:szCs w:val="24"/>
          <w:lang w:val="bg-BG"/>
        </w:rPr>
        <w:t>(</w:t>
      </w:r>
      <w:r w:rsidRPr="00547BF7">
        <w:rPr>
          <w:b/>
          <w:sz w:val="24"/>
          <w:szCs w:val="24"/>
          <w:lang w:val="bg-BG"/>
        </w:rPr>
        <w:t>3</w:t>
      </w:r>
      <w:r w:rsidRPr="00547BF7">
        <w:rPr>
          <w:sz w:val="24"/>
          <w:szCs w:val="24"/>
          <w:lang w:val="bg-BG"/>
        </w:rPr>
        <w:t xml:space="preserve">) </w:t>
      </w:r>
      <w:r w:rsidRPr="00547BF7">
        <w:rPr>
          <w:rFonts w:cs="Verdana"/>
          <w:b/>
          <w:sz w:val="24"/>
          <w:szCs w:val="24"/>
          <w:lang w:val="bg-BG"/>
        </w:rPr>
        <w:t>Не може да кандидатства за участие в предоставяне на помощ за развитие юридическо лице, което</w:t>
      </w:r>
      <w:r w:rsidRPr="00547BF7">
        <w:rPr>
          <w:rFonts w:cs="Verdana"/>
          <w:sz w:val="24"/>
          <w:szCs w:val="24"/>
          <w:lang w:val="bg-BG"/>
        </w:rPr>
        <w:t xml:space="preserve">: </w:t>
      </w:r>
    </w:p>
    <w:p w:rsidR="00BC6297" w:rsidRPr="00547BF7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  <w:lang w:val="bg-BG"/>
        </w:rPr>
      </w:pPr>
    </w:p>
    <w:p w:rsidR="00BC6297" w:rsidRPr="00547BF7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4"/>
        <w:jc w:val="both"/>
        <w:rPr>
          <w:rFonts w:cs="Verdana"/>
          <w:sz w:val="24"/>
          <w:szCs w:val="24"/>
          <w:lang w:val="bg-BG"/>
        </w:rPr>
      </w:pPr>
    </w:p>
    <w:p w:rsidR="00BC6297" w:rsidRPr="00547BF7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547BF7">
        <w:rPr>
          <w:rFonts w:cs="Verdana"/>
          <w:sz w:val="24"/>
          <w:szCs w:val="24"/>
          <w:lang w:val="bg-BG"/>
        </w:rPr>
        <w:t xml:space="preserve">е обявено в несъстоятелност; </w:t>
      </w:r>
    </w:p>
    <w:p w:rsidR="00BC6297" w:rsidRPr="00547BF7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547BF7">
        <w:rPr>
          <w:rFonts w:cs="Verdana"/>
          <w:sz w:val="24"/>
          <w:szCs w:val="24"/>
          <w:lang w:val="bg-BG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:rsidR="00BC6297" w:rsidRPr="00547BF7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547BF7">
        <w:rPr>
          <w:rFonts w:cs="Verdana"/>
          <w:sz w:val="24"/>
          <w:szCs w:val="24"/>
          <w:lang w:val="bg-BG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:rsidR="00BC6297" w:rsidRPr="00547BF7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547BF7">
        <w:rPr>
          <w:rFonts w:cs="Verdana"/>
          <w:sz w:val="24"/>
          <w:szCs w:val="24"/>
          <w:lang w:val="bg-BG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BC6297" w:rsidRPr="00547BF7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547BF7">
        <w:rPr>
          <w:rFonts w:cs="Verdana"/>
          <w:sz w:val="24"/>
          <w:szCs w:val="24"/>
          <w:lang w:val="bg-BG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:rsidR="00BC6297" w:rsidRPr="00547BF7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547BF7">
        <w:rPr>
          <w:rFonts w:cs="Verdana"/>
          <w:sz w:val="24"/>
          <w:szCs w:val="24"/>
          <w:lang w:val="bg-BG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:rsidR="00BC6297" w:rsidRPr="00547BF7" w:rsidRDefault="00BC6297" w:rsidP="00BC6297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  <w:lang w:val="bg-BG"/>
        </w:rPr>
      </w:pPr>
    </w:p>
    <w:p w:rsidR="00BC6297" w:rsidRPr="00547BF7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BC6297" w:rsidRPr="00547BF7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  <w:r w:rsidRPr="00547BF7">
        <w:rPr>
          <w:rFonts w:cs="Verdana"/>
          <w:b/>
          <w:sz w:val="24"/>
          <w:szCs w:val="24"/>
          <w:lang w:val="bg-BG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547BF7">
        <w:rPr>
          <w:rFonts w:cs="Verdana"/>
          <w:sz w:val="24"/>
          <w:szCs w:val="24"/>
          <w:lang w:val="bg-BG"/>
        </w:rPr>
        <w:t xml:space="preserve">: </w:t>
      </w:r>
    </w:p>
    <w:p w:rsidR="00BC6297" w:rsidRPr="00547BF7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BC6297" w:rsidRPr="00547BF7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cs="Verdana"/>
          <w:sz w:val="24"/>
          <w:szCs w:val="24"/>
          <w:lang w:val="bg-BG"/>
        </w:rPr>
      </w:pPr>
    </w:p>
    <w:p w:rsidR="00BC6297" w:rsidRPr="00547BF7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547BF7">
        <w:rPr>
          <w:rFonts w:cs="Verdana"/>
          <w:sz w:val="24"/>
          <w:szCs w:val="24"/>
          <w:lang w:val="bg-BG"/>
        </w:rPr>
        <w:t xml:space="preserve">е осъждан с влязла в сила присъда за престъпление от общ характер; </w:t>
      </w:r>
    </w:p>
    <w:p w:rsidR="00BC6297" w:rsidRPr="00547BF7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547BF7">
        <w:rPr>
          <w:rFonts w:cs="Verdana"/>
          <w:sz w:val="24"/>
          <w:szCs w:val="24"/>
          <w:lang w:val="bg-BG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:rsidR="00BC6297" w:rsidRPr="00547BF7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547BF7">
        <w:rPr>
          <w:rFonts w:cs="Verdana"/>
          <w:sz w:val="24"/>
          <w:szCs w:val="24"/>
          <w:lang w:val="bg-BG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BC6297" w:rsidRPr="00547BF7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547BF7">
        <w:rPr>
          <w:rFonts w:cs="Verdana"/>
          <w:sz w:val="24"/>
          <w:szCs w:val="24"/>
          <w:lang w:val="bg-BG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BC6297" w:rsidRPr="00547BF7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547BF7">
        <w:rPr>
          <w:rFonts w:cs="Verdana"/>
          <w:sz w:val="24"/>
          <w:szCs w:val="24"/>
          <w:lang w:val="bg-BG"/>
        </w:rPr>
        <w:t xml:space="preserve">е юридическо лице, за което е налице обстоятелство по ал. 3; </w:t>
      </w:r>
    </w:p>
    <w:p w:rsidR="00BC6297" w:rsidRPr="00547BF7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547BF7">
        <w:rPr>
          <w:rFonts w:cs="Verdana"/>
          <w:sz w:val="24"/>
          <w:szCs w:val="24"/>
          <w:lang w:val="bg-BG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:rsidR="00BC6297" w:rsidRPr="00547BF7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="Verdana"/>
          <w:b/>
          <w:sz w:val="24"/>
          <w:szCs w:val="24"/>
          <w:lang w:val="bg-BG"/>
        </w:rPr>
      </w:pPr>
      <w:r w:rsidRPr="00547BF7">
        <w:rPr>
          <w:rFonts w:cs="Verdana"/>
          <w:b/>
          <w:sz w:val="24"/>
          <w:szCs w:val="24"/>
          <w:lang w:val="bg-BG"/>
        </w:rPr>
        <w:lastRenderedPageBreak/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:rsidR="00BC6297" w:rsidRPr="00547BF7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BC6297" w:rsidRPr="00547BF7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bg-BG"/>
        </w:rPr>
      </w:pPr>
      <w:r w:rsidRPr="00547BF7">
        <w:rPr>
          <w:rFonts w:cs="Verdana"/>
          <w:b/>
          <w:sz w:val="24"/>
          <w:szCs w:val="24"/>
          <w:lang w:val="bg-BG"/>
        </w:rPr>
        <w:t>(7) Не могат да кандидатстват за участие в предоставянето на помощ за развитие лица</w:t>
      </w:r>
      <w:r w:rsidRPr="00547BF7">
        <w:rPr>
          <w:rFonts w:cs="Verdana"/>
          <w:sz w:val="24"/>
          <w:szCs w:val="24"/>
          <w:lang w:val="bg-BG"/>
        </w:rPr>
        <w:t xml:space="preserve">: </w:t>
      </w:r>
    </w:p>
    <w:p w:rsidR="00BC6297" w:rsidRPr="00547BF7" w:rsidRDefault="00BC6297" w:rsidP="00BC6297">
      <w:pPr>
        <w:widowControl w:val="0"/>
        <w:autoSpaceDE w:val="0"/>
        <w:autoSpaceDN w:val="0"/>
        <w:adjustRightInd w:val="0"/>
        <w:spacing w:after="0" w:line="39" w:lineRule="exact"/>
        <w:rPr>
          <w:rFonts w:cs="Verdana"/>
          <w:sz w:val="24"/>
          <w:szCs w:val="24"/>
          <w:lang w:val="bg-BG"/>
        </w:rPr>
      </w:pPr>
    </w:p>
    <w:p w:rsidR="00BC6297" w:rsidRPr="00547BF7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Cambria" w:hAnsi="Cambria" w:cs="Verdana"/>
          <w:lang w:val="bg-BG"/>
        </w:rPr>
      </w:pPr>
      <w:r w:rsidRPr="00547BF7">
        <w:rPr>
          <w:rFonts w:ascii="Cambria" w:hAnsi="Cambria" w:cs="Verdana"/>
          <w:lang w:val="bg-BG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:rsidR="00BC6297" w:rsidRPr="00547BF7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Cambria" w:hAnsi="Cambria" w:cs="Verdana"/>
          <w:lang w:val="bg-BG"/>
        </w:rPr>
      </w:pPr>
      <w:r w:rsidRPr="00547BF7">
        <w:rPr>
          <w:rFonts w:ascii="Cambria" w:hAnsi="Cambria" w:cs="Verdana"/>
          <w:lang w:val="bg-BG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:rsidR="00BC6297" w:rsidRPr="00547BF7" w:rsidRDefault="00BC6297" w:rsidP="001A117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</w:p>
    <w:sectPr w:rsidR="00BC6297" w:rsidRPr="00547BF7" w:rsidSect="009A446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AE0" w:rsidRDefault="002C0AE0" w:rsidP="003E46F1">
      <w:pPr>
        <w:spacing w:after="0" w:line="240" w:lineRule="auto"/>
      </w:pPr>
      <w:r>
        <w:separator/>
      </w:r>
    </w:p>
  </w:endnote>
  <w:endnote w:type="continuationSeparator" w:id="0">
    <w:p w:rsidR="002C0AE0" w:rsidRDefault="002C0AE0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AE0" w:rsidRDefault="002C0AE0" w:rsidP="003E46F1">
      <w:pPr>
        <w:spacing w:after="0" w:line="240" w:lineRule="auto"/>
      </w:pPr>
      <w:r>
        <w:separator/>
      </w:r>
    </w:p>
  </w:footnote>
  <w:footnote w:type="continuationSeparator" w:id="0">
    <w:p w:rsidR="002C0AE0" w:rsidRDefault="002C0AE0" w:rsidP="003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2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8"/>
  </w:num>
  <w:num w:numId="10">
    <w:abstractNumId w:val="16"/>
  </w:num>
  <w:num w:numId="11">
    <w:abstractNumId w:val="15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6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0471A9"/>
    <w:rsid w:val="00067A16"/>
    <w:rsid w:val="00076984"/>
    <w:rsid w:val="000778B3"/>
    <w:rsid w:val="00083CDC"/>
    <w:rsid w:val="000864E7"/>
    <w:rsid w:val="00090364"/>
    <w:rsid w:val="000A07B5"/>
    <w:rsid w:val="000B48F1"/>
    <w:rsid w:val="000B711E"/>
    <w:rsid w:val="000D6E7C"/>
    <w:rsid w:val="000E497B"/>
    <w:rsid w:val="0012333B"/>
    <w:rsid w:val="001445D1"/>
    <w:rsid w:val="0016578E"/>
    <w:rsid w:val="0017461F"/>
    <w:rsid w:val="0017481C"/>
    <w:rsid w:val="00176FE2"/>
    <w:rsid w:val="00182362"/>
    <w:rsid w:val="001922D3"/>
    <w:rsid w:val="00195027"/>
    <w:rsid w:val="001A1179"/>
    <w:rsid w:val="001A3B32"/>
    <w:rsid w:val="001B1E0A"/>
    <w:rsid w:val="001B3B61"/>
    <w:rsid w:val="001D1D81"/>
    <w:rsid w:val="001D4F9E"/>
    <w:rsid w:val="001E6A0E"/>
    <w:rsid w:val="001F252A"/>
    <w:rsid w:val="001F261D"/>
    <w:rsid w:val="001F5968"/>
    <w:rsid w:val="00202479"/>
    <w:rsid w:val="002160EA"/>
    <w:rsid w:val="00220D70"/>
    <w:rsid w:val="00222C05"/>
    <w:rsid w:val="00224A23"/>
    <w:rsid w:val="002310AA"/>
    <w:rsid w:val="00235E78"/>
    <w:rsid w:val="0026733B"/>
    <w:rsid w:val="00271C40"/>
    <w:rsid w:val="00281A59"/>
    <w:rsid w:val="0028759B"/>
    <w:rsid w:val="002957A7"/>
    <w:rsid w:val="002C0AE0"/>
    <w:rsid w:val="002C0C0C"/>
    <w:rsid w:val="002C3EBB"/>
    <w:rsid w:val="002D2C8E"/>
    <w:rsid w:val="002F11F3"/>
    <w:rsid w:val="002F2B17"/>
    <w:rsid w:val="00301E1E"/>
    <w:rsid w:val="00326EB3"/>
    <w:rsid w:val="00327425"/>
    <w:rsid w:val="00335184"/>
    <w:rsid w:val="00342773"/>
    <w:rsid w:val="00342F15"/>
    <w:rsid w:val="00351785"/>
    <w:rsid w:val="003667E0"/>
    <w:rsid w:val="00374D85"/>
    <w:rsid w:val="003B61BC"/>
    <w:rsid w:val="003C2C35"/>
    <w:rsid w:val="003D6175"/>
    <w:rsid w:val="003E46F1"/>
    <w:rsid w:val="003E784F"/>
    <w:rsid w:val="00403339"/>
    <w:rsid w:val="00403775"/>
    <w:rsid w:val="0041066A"/>
    <w:rsid w:val="004249B4"/>
    <w:rsid w:val="00457382"/>
    <w:rsid w:val="00457B41"/>
    <w:rsid w:val="00494D41"/>
    <w:rsid w:val="004A4D24"/>
    <w:rsid w:val="004A5F20"/>
    <w:rsid w:val="004D6D1D"/>
    <w:rsid w:val="004E03DD"/>
    <w:rsid w:val="004F4160"/>
    <w:rsid w:val="0052407A"/>
    <w:rsid w:val="00547BF7"/>
    <w:rsid w:val="00550F2B"/>
    <w:rsid w:val="00563038"/>
    <w:rsid w:val="00563962"/>
    <w:rsid w:val="00564F81"/>
    <w:rsid w:val="00570412"/>
    <w:rsid w:val="00587EC1"/>
    <w:rsid w:val="005959C2"/>
    <w:rsid w:val="005A3DA8"/>
    <w:rsid w:val="005A7BF0"/>
    <w:rsid w:val="005B077C"/>
    <w:rsid w:val="005C03E0"/>
    <w:rsid w:val="005C594D"/>
    <w:rsid w:val="005D5B7B"/>
    <w:rsid w:val="005D7B25"/>
    <w:rsid w:val="005E6AC8"/>
    <w:rsid w:val="00602888"/>
    <w:rsid w:val="006157AF"/>
    <w:rsid w:val="006217A3"/>
    <w:rsid w:val="00640925"/>
    <w:rsid w:val="00644B8E"/>
    <w:rsid w:val="00675165"/>
    <w:rsid w:val="006810BF"/>
    <w:rsid w:val="00681C10"/>
    <w:rsid w:val="00695619"/>
    <w:rsid w:val="006D0F40"/>
    <w:rsid w:val="006D3A0D"/>
    <w:rsid w:val="00705933"/>
    <w:rsid w:val="0071166B"/>
    <w:rsid w:val="00715124"/>
    <w:rsid w:val="00725EDF"/>
    <w:rsid w:val="007539E7"/>
    <w:rsid w:val="00754B52"/>
    <w:rsid w:val="00773F2E"/>
    <w:rsid w:val="007937AA"/>
    <w:rsid w:val="007A4F3D"/>
    <w:rsid w:val="007B1FFF"/>
    <w:rsid w:val="007C034A"/>
    <w:rsid w:val="007C18FC"/>
    <w:rsid w:val="007D0DCF"/>
    <w:rsid w:val="007E4483"/>
    <w:rsid w:val="007E61B0"/>
    <w:rsid w:val="007F77C3"/>
    <w:rsid w:val="008070D7"/>
    <w:rsid w:val="00816405"/>
    <w:rsid w:val="00837C58"/>
    <w:rsid w:val="0086609E"/>
    <w:rsid w:val="00872A85"/>
    <w:rsid w:val="00896D8E"/>
    <w:rsid w:val="008975A0"/>
    <w:rsid w:val="008B6F1C"/>
    <w:rsid w:val="00917E9C"/>
    <w:rsid w:val="009208D3"/>
    <w:rsid w:val="00953829"/>
    <w:rsid w:val="00956173"/>
    <w:rsid w:val="009604FB"/>
    <w:rsid w:val="0097308E"/>
    <w:rsid w:val="00975BA8"/>
    <w:rsid w:val="0099314B"/>
    <w:rsid w:val="009A1F77"/>
    <w:rsid w:val="009A446A"/>
    <w:rsid w:val="009B327C"/>
    <w:rsid w:val="009B33CA"/>
    <w:rsid w:val="009C0135"/>
    <w:rsid w:val="009C3EE1"/>
    <w:rsid w:val="009C5865"/>
    <w:rsid w:val="009F1DF5"/>
    <w:rsid w:val="009F2B56"/>
    <w:rsid w:val="00A04C0D"/>
    <w:rsid w:val="00A200EF"/>
    <w:rsid w:val="00A317A0"/>
    <w:rsid w:val="00A60EFF"/>
    <w:rsid w:val="00A618A4"/>
    <w:rsid w:val="00A75138"/>
    <w:rsid w:val="00A8795C"/>
    <w:rsid w:val="00AD4A07"/>
    <w:rsid w:val="00AD5295"/>
    <w:rsid w:val="00AD7C1F"/>
    <w:rsid w:val="00AE2652"/>
    <w:rsid w:val="00AF49F7"/>
    <w:rsid w:val="00B00E6B"/>
    <w:rsid w:val="00B34C41"/>
    <w:rsid w:val="00B3731B"/>
    <w:rsid w:val="00B4077E"/>
    <w:rsid w:val="00B415C3"/>
    <w:rsid w:val="00B50661"/>
    <w:rsid w:val="00B74081"/>
    <w:rsid w:val="00B9176B"/>
    <w:rsid w:val="00B93894"/>
    <w:rsid w:val="00BA1059"/>
    <w:rsid w:val="00BB1393"/>
    <w:rsid w:val="00BC29AE"/>
    <w:rsid w:val="00BC6297"/>
    <w:rsid w:val="00BC6900"/>
    <w:rsid w:val="00BD2320"/>
    <w:rsid w:val="00BD3E6B"/>
    <w:rsid w:val="00BE1B5B"/>
    <w:rsid w:val="00BE5CE3"/>
    <w:rsid w:val="00BF703B"/>
    <w:rsid w:val="00C16027"/>
    <w:rsid w:val="00C31DE2"/>
    <w:rsid w:val="00C34454"/>
    <w:rsid w:val="00C40821"/>
    <w:rsid w:val="00C63093"/>
    <w:rsid w:val="00C63AF3"/>
    <w:rsid w:val="00C738DC"/>
    <w:rsid w:val="00C8698F"/>
    <w:rsid w:val="00C91A6E"/>
    <w:rsid w:val="00CA507E"/>
    <w:rsid w:val="00CB533B"/>
    <w:rsid w:val="00CD3768"/>
    <w:rsid w:val="00CD6767"/>
    <w:rsid w:val="00CE16AE"/>
    <w:rsid w:val="00CE2175"/>
    <w:rsid w:val="00CF4FF7"/>
    <w:rsid w:val="00CF783E"/>
    <w:rsid w:val="00D07BD2"/>
    <w:rsid w:val="00D10230"/>
    <w:rsid w:val="00D26713"/>
    <w:rsid w:val="00D30452"/>
    <w:rsid w:val="00D30EB9"/>
    <w:rsid w:val="00D31FDB"/>
    <w:rsid w:val="00D41C68"/>
    <w:rsid w:val="00D47533"/>
    <w:rsid w:val="00D63F24"/>
    <w:rsid w:val="00D647D7"/>
    <w:rsid w:val="00D70A00"/>
    <w:rsid w:val="00D744CA"/>
    <w:rsid w:val="00D9501B"/>
    <w:rsid w:val="00DA3B03"/>
    <w:rsid w:val="00DC0ACF"/>
    <w:rsid w:val="00DE3405"/>
    <w:rsid w:val="00E03127"/>
    <w:rsid w:val="00E22FA3"/>
    <w:rsid w:val="00E321D4"/>
    <w:rsid w:val="00E4588B"/>
    <w:rsid w:val="00E468F7"/>
    <w:rsid w:val="00E47718"/>
    <w:rsid w:val="00E5022B"/>
    <w:rsid w:val="00E55374"/>
    <w:rsid w:val="00E617EB"/>
    <w:rsid w:val="00E71D47"/>
    <w:rsid w:val="00E76DAE"/>
    <w:rsid w:val="00E81F02"/>
    <w:rsid w:val="00E859F6"/>
    <w:rsid w:val="00E96C5C"/>
    <w:rsid w:val="00E9773C"/>
    <w:rsid w:val="00EA0EB6"/>
    <w:rsid w:val="00EB251F"/>
    <w:rsid w:val="00EB5DE7"/>
    <w:rsid w:val="00EC3CFC"/>
    <w:rsid w:val="00EC777C"/>
    <w:rsid w:val="00EE0328"/>
    <w:rsid w:val="00F11136"/>
    <w:rsid w:val="00F13F23"/>
    <w:rsid w:val="00F75440"/>
    <w:rsid w:val="00F810C5"/>
    <w:rsid w:val="00F90922"/>
    <w:rsid w:val="00F937AE"/>
    <w:rsid w:val="00FA0899"/>
    <w:rsid w:val="00FB048A"/>
    <w:rsid w:val="00FB43BE"/>
    <w:rsid w:val="00FD2ED1"/>
    <w:rsid w:val="00FD375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EE14F1-3730-4214-95A1-705FDF4F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uiPriority w:val="34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mbassy.beirut@mf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72DB6D37-8763-4A81-93D3-929BA594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1594</Words>
  <Characters>9088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Maria I. Stoyanova</cp:lastModifiedBy>
  <cp:revision>2</cp:revision>
  <cp:lastPrinted>2019-03-21T14:53:00Z</cp:lastPrinted>
  <dcterms:created xsi:type="dcterms:W3CDTF">2021-05-07T14:08:00Z</dcterms:created>
  <dcterms:modified xsi:type="dcterms:W3CDTF">2021-05-07T14:08:00Z</dcterms:modified>
</cp:coreProperties>
</file>